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333F2" w14:textId="3BB0241D" w:rsidR="006771A8" w:rsidRPr="00BB216C" w:rsidRDefault="008B2EF1" w:rsidP="00F858B6">
      <w:pPr>
        <w:rPr>
          <w:rFonts w:asciiTheme="minorHAnsi" w:hAnsiTheme="minorHAnsi" w:cstheme="minorHAnsi"/>
          <w:b/>
          <w:bCs/>
          <w14:ligatures w14:val="standardContextual"/>
        </w:rPr>
      </w:pPr>
      <w:r w:rsidRPr="00BB216C">
        <w:rPr>
          <w:rFonts w:asciiTheme="minorHAnsi" w:hAnsiTheme="minorHAnsi" w:cstheme="minorHAnsi"/>
          <w:b/>
          <w:bCs/>
          <w14:ligatures w14:val="standardContextual"/>
        </w:rPr>
        <w:t>Ambtelijke themabijeenkomst G40 Armoede &amp; Schulden</w:t>
      </w:r>
    </w:p>
    <w:p w14:paraId="3E9E8577" w14:textId="5D6E3B23" w:rsidR="008B2EF1" w:rsidRPr="00BB216C" w:rsidRDefault="00BB216C" w:rsidP="00F858B6">
      <w:pPr>
        <w:rPr>
          <w:rFonts w:asciiTheme="minorHAnsi" w:hAnsiTheme="minorHAnsi" w:cstheme="minorHAnsi"/>
          <w:b/>
          <w:bCs/>
          <w14:ligatures w14:val="standardContextual"/>
        </w:rPr>
      </w:pPr>
      <w:r w:rsidRPr="00BB216C">
        <w:rPr>
          <w:rFonts w:asciiTheme="minorHAnsi" w:hAnsiTheme="minorHAnsi" w:cstheme="minorHAnsi"/>
          <w:b/>
          <w:bCs/>
          <w14:ligatures w14:val="standardContextual"/>
        </w:rPr>
        <w:t>18 juni 2024, 13.30-16.00</w:t>
      </w:r>
    </w:p>
    <w:p w14:paraId="34B195BF" w14:textId="77777777" w:rsidR="00DF1F12" w:rsidRDefault="00DF1F12" w:rsidP="00F858B6">
      <w:pPr>
        <w:rPr>
          <w:rFonts w:asciiTheme="minorHAnsi" w:hAnsiTheme="minorHAnsi" w:cstheme="minorHAnsi"/>
          <w:u w:val="single"/>
          <w14:ligatures w14:val="standardContextual"/>
        </w:rPr>
      </w:pPr>
    </w:p>
    <w:p w14:paraId="644AB911" w14:textId="3FF4FD98" w:rsidR="00DE206B" w:rsidRPr="00717C4D" w:rsidRDefault="00AF2673" w:rsidP="00F858B6">
      <w:pPr>
        <w:rPr>
          <w:rFonts w:asciiTheme="minorHAnsi" w:hAnsiTheme="minorHAnsi" w:cstheme="minorHAnsi"/>
          <w14:ligatures w14:val="standardContextual"/>
        </w:rPr>
      </w:pPr>
      <w:r w:rsidRPr="00717C4D">
        <w:rPr>
          <w:rFonts w:asciiTheme="minorHAnsi" w:hAnsiTheme="minorHAnsi" w:cstheme="minorHAnsi"/>
          <w:u w:val="single"/>
          <w14:ligatures w14:val="standardContextual"/>
        </w:rPr>
        <w:t>Verslag</w:t>
      </w:r>
    </w:p>
    <w:p w14:paraId="1626868A" w14:textId="324405B9" w:rsidR="00C65C4D" w:rsidRDefault="00931582" w:rsidP="00F858B6">
      <w:pPr>
        <w:rPr>
          <w:rFonts w:asciiTheme="minorHAnsi" w:hAnsiTheme="minorHAnsi" w:cstheme="minorHAnsi"/>
          <w:i/>
          <w:iCs/>
        </w:rPr>
      </w:pPr>
      <w:r w:rsidRPr="00717C4D">
        <w:rPr>
          <w:rFonts w:asciiTheme="minorHAnsi" w:hAnsiTheme="minorHAnsi" w:cstheme="minorHAnsi"/>
        </w:rPr>
        <w:t>Karen</w:t>
      </w:r>
      <w:r w:rsidR="00E3114A" w:rsidRPr="00717C4D">
        <w:rPr>
          <w:rFonts w:asciiTheme="minorHAnsi" w:hAnsiTheme="minorHAnsi" w:cstheme="minorHAnsi"/>
        </w:rPr>
        <w:t xml:space="preserve"> Smit opent de bijeenkomst</w:t>
      </w:r>
      <w:r w:rsidR="00BE6178" w:rsidRPr="00717C4D">
        <w:rPr>
          <w:rFonts w:asciiTheme="minorHAnsi" w:hAnsiTheme="minorHAnsi" w:cstheme="minorHAnsi"/>
        </w:rPr>
        <w:t xml:space="preserve">. </w:t>
      </w:r>
      <w:r w:rsidR="00B14FEE">
        <w:rPr>
          <w:rFonts w:asciiTheme="minorHAnsi" w:hAnsiTheme="minorHAnsi" w:cstheme="minorHAnsi"/>
        </w:rPr>
        <w:t>Het thema van de bijeenkomst is:</w:t>
      </w:r>
      <w:r w:rsidR="00C65C4D">
        <w:rPr>
          <w:rFonts w:asciiTheme="minorHAnsi" w:hAnsiTheme="minorHAnsi" w:cstheme="minorHAnsi"/>
        </w:rPr>
        <w:t xml:space="preserve"> </w:t>
      </w:r>
      <w:r w:rsidR="00DF1F12" w:rsidRPr="00C65C4D">
        <w:rPr>
          <w:rFonts w:asciiTheme="minorHAnsi" w:hAnsiTheme="minorHAnsi" w:cstheme="minorHAnsi"/>
        </w:rPr>
        <w:t>de wenselijkheid van lokale verschillen</w:t>
      </w:r>
      <w:r w:rsidR="00C65C4D" w:rsidRPr="00C65C4D">
        <w:rPr>
          <w:rFonts w:asciiTheme="minorHAnsi" w:hAnsiTheme="minorHAnsi" w:cstheme="minorHAnsi"/>
        </w:rPr>
        <w:t>, of juist</w:t>
      </w:r>
      <w:r w:rsidR="00DF1F12" w:rsidRPr="00C65C4D">
        <w:rPr>
          <w:rFonts w:asciiTheme="minorHAnsi" w:hAnsiTheme="minorHAnsi" w:cstheme="minorHAnsi"/>
        </w:rPr>
        <w:t xml:space="preserve"> het gelijktrekken </w:t>
      </w:r>
      <w:r w:rsidR="00C65C4D" w:rsidRPr="00C65C4D">
        <w:rPr>
          <w:rFonts w:asciiTheme="minorHAnsi" w:hAnsiTheme="minorHAnsi" w:cstheme="minorHAnsi"/>
        </w:rPr>
        <w:t xml:space="preserve">of landelijk oppakken </w:t>
      </w:r>
      <w:r w:rsidR="00DF1F12" w:rsidRPr="00C65C4D">
        <w:rPr>
          <w:rFonts w:asciiTheme="minorHAnsi" w:hAnsiTheme="minorHAnsi" w:cstheme="minorHAnsi"/>
        </w:rPr>
        <w:t>van dienstverlening</w:t>
      </w:r>
      <w:r w:rsidR="00C65C4D" w:rsidRPr="00C65C4D">
        <w:rPr>
          <w:rFonts w:asciiTheme="minorHAnsi" w:hAnsiTheme="minorHAnsi" w:cstheme="minorHAnsi"/>
        </w:rPr>
        <w:t>.</w:t>
      </w:r>
    </w:p>
    <w:p w14:paraId="45334183" w14:textId="77777777" w:rsidR="00C65C4D" w:rsidRPr="00D42FB7" w:rsidRDefault="00C65C4D" w:rsidP="00F858B6">
      <w:pPr>
        <w:rPr>
          <w:rFonts w:asciiTheme="minorHAnsi" w:hAnsiTheme="minorHAnsi" w:cstheme="minorHAnsi"/>
          <w:i/>
          <w:iCs/>
          <w:sz w:val="16"/>
          <w:szCs w:val="16"/>
        </w:rPr>
      </w:pPr>
    </w:p>
    <w:p w14:paraId="35D24F40" w14:textId="493A6838" w:rsidR="00C65C4D" w:rsidRPr="00C65C4D" w:rsidRDefault="00C65C4D" w:rsidP="00C65C4D">
      <w:pPr>
        <w:rPr>
          <w:rFonts w:asciiTheme="minorHAnsi" w:hAnsiTheme="minorHAnsi" w:cstheme="minorHAnsi"/>
        </w:rPr>
      </w:pPr>
      <w:r>
        <w:rPr>
          <w:rFonts w:asciiTheme="minorHAnsi" w:hAnsiTheme="minorHAnsi" w:cstheme="minorHAnsi"/>
        </w:rPr>
        <w:t>Het is e</w:t>
      </w:r>
      <w:r w:rsidRPr="00C65C4D">
        <w:rPr>
          <w:rFonts w:asciiTheme="minorHAnsi" w:hAnsiTheme="minorHAnsi" w:cstheme="minorHAnsi"/>
        </w:rPr>
        <w:t>en thema dat we steeds vaker tegenkomen</w:t>
      </w:r>
      <w:r>
        <w:rPr>
          <w:rFonts w:asciiTheme="minorHAnsi" w:hAnsiTheme="minorHAnsi" w:cstheme="minorHAnsi"/>
        </w:rPr>
        <w:t>.</w:t>
      </w:r>
    </w:p>
    <w:p w14:paraId="6B92646F" w14:textId="1ADA3D91" w:rsidR="00C65C4D" w:rsidRDefault="00C65C4D" w:rsidP="00C65C4D">
      <w:pPr>
        <w:pStyle w:val="Lijstalinea"/>
        <w:numPr>
          <w:ilvl w:val="0"/>
          <w:numId w:val="10"/>
        </w:numPr>
        <w:rPr>
          <w:rFonts w:asciiTheme="minorHAnsi" w:hAnsiTheme="minorHAnsi" w:cstheme="minorHAnsi"/>
        </w:rPr>
      </w:pPr>
      <w:r w:rsidRPr="00C65C4D">
        <w:rPr>
          <w:rFonts w:asciiTheme="minorHAnsi" w:hAnsiTheme="minorHAnsi" w:cstheme="minorHAnsi"/>
        </w:rPr>
        <w:t xml:space="preserve">Uit het rapport van de Commissie blijkt dat de verhouding tussen het </w:t>
      </w:r>
      <w:r w:rsidR="005F6BCE">
        <w:rPr>
          <w:rFonts w:asciiTheme="minorHAnsi" w:hAnsiTheme="minorHAnsi" w:cstheme="minorHAnsi"/>
        </w:rPr>
        <w:t>R</w:t>
      </w:r>
      <w:r w:rsidRPr="00C65C4D">
        <w:rPr>
          <w:rFonts w:asciiTheme="minorHAnsi" w:hAnsiTheme="minorHAnsi" w:cstheme="minorHAnsi"/>
        </w:rPr>
        <w:t>ijk en de gemeenten niet in balans is door de toename van taken die bij gemeenten zijn belegd. Verschillen tussen gemeenten zijn daardoor te groot geworden</w:t>
      </w:r>
      <w:r w:rsidRPr="00C65C4D">
        <w:rPr>
          <w:rFonts w:asciiTheme="minorHAnsi" w:hAnsiTheme="minorHAnsi" w:cstheme="minorHAnsi"/>
          <w:i/>
          <w:iCs/>
        </w:rPr>
        <w:t>. ‘Het kan honderden euro’s per maand verschil maken waar iemand woont.’</w:t>
      </w:r>
      <w:r w:rsidRPr="00C65C4D">
        <w:rPr>
          <w:rFonts w:asciiTheme="minorHAnsi" w:hAnsiTheme="minorHAnsi" w:cstheme="minorHAnsi"/>
        </w:rPr>
        <w:t xml:space="preserve"> </w:t>
      </w:r>
    </w:p>
    <w:p w14:paraId="32940876" w14:textId="3E28F183" w:rsidR="00C65C4D" w:rsidRDefault="005F6BCE" w:rsidP="00C65C4D">
      <w:pPr>
        <w:pStyle w:val="Lijstalinea"/>
        <w:numPr>
          <w:ilvl w:val="0"/>
          <w:numId w:val="10"/>
        </w:numPr>
        <w:rPr>
          <w:rFonts w:asciiTheme="minorHAnsi" w:hAnsiTheme="minorHAnsi" w:cstheme="minorHAnsi"/>
        </w:rPr>
      </w:pPr>
      <w:r>
        <w:rPr>
          <w:rFonts w:asciiTheme="minorHAnsi" w:hAnsiTheme="minorHAnsi" w:cstheme="minorHAnsi"/>
        </w:rPr>
        <w:t xml:space="preserve">In </w:t>
      </w:r>
      <w:r w:rsidRPr="00AF13E9">
        <w:rPr>
          <w:rFonts w:asciiTheme="minorHAnsi" w:hAnsiTheme="minorHAnsi" w:cstheme="minorHAnsi"/>
        </w:rPr>
        <w:t>o</w:t>
      </w:r>
      <w:r w:rsidR="00C65C4D" w:rsidRPr="00AF13E9">
        <w:rPr>
          <w:rFonts w:asciiTheme="minorHAnsi" w:hAnsiTheme="minorHAnsi" w:cstheme="minorHAnsi"/>
        </w:rPr>
        <w:t>ns</w:t>
      </w:r>
      <w:r w:rsidR="00AF13E9" w:rsidRPr="00AF13E9">
        <w:rPr>
          <w:rFonts w:asciiTheme="minorHAnsi" w:hAnsiTheme="minorHAnsi" w:cstheme="minorHAnsi"/>
        </w:rPr>
        <w:t xml:space="preserve"> </w:t>
      </w:r>
      <w:hyperlink r:id="rId8" w:history="1">
        <w:r w:rsidR="00AF13E9" w:rsidRPr="00AF13E9">
          <w:rPr>
            <w:rStyle w:val="cf01"/>
            <w:rFonts w:asciiTheme="minorHAnsi" w:hAnsiTheme="minorHAnsi" w:cstheme="minorHAnsi"/>
            <w:color w:val="0000FF"/>
            <w:sz w:val="22"/>
            <w:szCs w:val="22"/>
            <w:u w:val="single"/>
          </w:rPr>
          <w:t>Manifest 'Geen pleisters meer!' | G40 Stedennetwerk</w:t>
        </w:r>
      </w:hyperlink>
      <w:r w:rsidR="00AF13E9">
        <w:rPr>
          <w:rStyle w:val="cf01"/>
        </w:rPr>
        <w:t xml:space="preserve"> </w:t>
      </w:r>
      <w:r w:rsidR="00AF13E9">
        <w:rPr>
          <w:rFonts w:asciiTheme="minorHAnsi" w:hAnsiTheme="minorHAnsi" w:cstheme="minorHAnsi"/>
        </w:rPr>
        <w:t xml:space="preserve">pleiten </w:t>
      </w:r>
      <w:r w:rsidR="00C65C4D" w:rsidRPr="00C65C4D">
        <w:rPr>
          <w:rFonts w:asciiTheme="minorHAnsi" w:hAnsiTheme="minorHAnsi" w:cstheme="minorHAnsi"/>
        </w:rPr>
        <w:t xml:space="preserve">we een verhoging van het sociaal minimum. Het Rijk moet de handschoen oppakken voor voldoende en voorspelbaar inkomen. Dan kunnen gemeenten zich weer gaan richten op maatwerk en inwoners in een kwetsbare positie. </w:t>
      </w:r>
    </w:p>
    <w:p w14:paraId="7ED8009E" w14:textId="0119AE4D" w:rsidR="00C65C4D" w:rsidRPr="00C65C4D" w:rsidRDefault="00C65C4D" w:rsidP="00C65C4D">
      <w:pPr>
        <w:pStyle w:val="Lijstalinea"/>
        <w:numPr>
          <w:ilvl w:val="0"/>
          <w:numId w:val="10"/>
        </w:numPr>
        <w:rPr>
          <w:rFonts w:asciiTheme="minorHAnsi" w:hAnsiTheme="minorHAnsi" w:cstheme="minorHAnsi"/>
        </w:rPr>
      </w:pPr>
      <w:r w:rsidRPr="00AF13E9">
        <w:rPr>
          <w:rFonts w:asciiTheme="minorHAnsi" w:hAnsiTheme="minorHAnsi" w:cstheme="minorHAnsi"/>
        </w:rPr>
        <w:t>Rapport van de Nationale ombudsman</w:t>
      </w:r>
      <w:r w:rsidR="00AF13E9" w:rsidRPr="00AF13E9">
        <w:rPr>
          <w:rFonts w:asciiTheme="minorHAnsi" w:hAnsiTheme="minorHAnsi" w:cstheme="minorHAnsi"/>
        </w:rPr>
        <w:t xml:space="preserve"> </w:t>
      </w:r>
      <w:hyperlink r:id="rId9" w:history="1">
        <w:r w:rsidR="00AF13E9" w:rsidRPr="00AF13E9">
          <w:rPr>
            <w:rStyle w:val="cf01"/>
            <w:rFonts w:asciiTheme="minorHAnsi" w:hAnsiTheme="minorHAnsi" w:cstheme="minorHAnsi"/>
            <w:color w:val="0000FF"/>
            <w:sz w:val="22"/>
            <w:szCs w:val="22"/>
            <w:u w:val="single"/>
          </w:rPr>
          <w:t>Hoe eerder hoe beter | Nationale ombudsman</w:t>
        </w:r>
      </w:hyperlink>
      <w:r w:rsidR="00AF13E9" w:rsidRPr="00AF13E9">
        <w:rPr>
          <w:rStyle w:val="cf01"/>
        </w:rPr>
        <w:t xml:space="preserve"> </w:t>
      </w:r>
      <w:r w:rsidR="00AF13E9" w:rsidRPr="00AF13E9">
        <w:rPr>
          <w:rFonts w:asciiTheme="minorHAnsi" w:hAnsiTheme="minorHAnsi" w:cstheme="minorHAnsi"/>
        </w:rPr>
        <w:t>o</w:t>
      </w:r>
      <w:r w:rsidRPr="00AF13E9">
        <w:rPr>
          <w:rFonts w:asciiTheme="minorHAnsi" w:hAnsiTheme="minorHAnsi" w:cstheme="minorHAnsi"/>
        </w:rPr>
        <w:t xml:space="preserve">ver </w:t>
      </w:r>
      <w:proofErr w:type="spellStart"/>
      <w:r w:rsidRPr="00AF13E9">
        <w:rPr>
          <w:rFonts w:asciiTheme="minorHAnsi" w:hAnsiTheme="minorHAnsi" w:cstheme="minorHAnsi"/>
        </w:rPr>
        <w:t>vroegsignalering</w:t>
      </w:r>
      <w:proofErr w:type="spellEnd"/>
      <w:r w:rsidRPr="00AF13E9">
        <w:rPr>
          <w:rFonts w:asciiTheme="minorHAnsi" w:hAnsiTheme="minorHAnsi" w:cstheme="minorHAnsi"/>
        </w:rPr>
        <w:t xml:space="preserve"> voor schulden door gemeenten</w:t>
      </w:r>
      <w:r w:rsidRPr="00C65C4D">
        <w:rPr>
          <w:rFonts w:asciiTheme="minorHAnsi" w:hAnsiTheme="minorHAnsi" w:cstheme="minorHAnsi"/>
        </w:rPr>
        <w:t xml:space="preserve">. </w:t>
      </w:r>
      <w:r>
        <w:rPr>
          <w:rFonts w:asciiTheme="minorHAnsi" w:hAnsiTheme="minorHAnsi" w:cstheme="minorHAnsi"/>
        </w:rPr>
        <w:t>‘</w:t>
      </w:r>
      <w:r w:rsidRPr="00C65C4D">
        <w:rPr>
          <w:rFonts w:asciiTheme="minorHAnsi" w:hAnsiTheme="minorHAnsi" w:cstheme="minorHAnsi"/>
          <w:i/>
          <w:iCs/>
        </w:rPr>
        <w:t>Of je goede hulp krijgt bij het voorkomen van en omgaan met schulden, hangt nu te veel af van je toevallige woonplaats. Dat is niet uit te leggen.’</w:t>
      </w:r>
    </w:p>
    <w:p w14:paraId="0F6AD4E2" w14:textId="77777777" w:rsidR="00C65C4D" w:rsidRPr="00D42FB7" w:rsidRDefault="00C65C4D" w:rsidP="00C65C4D">
      <w:pPr>
        <w:rPr>
          <w:rFonts w:asciiTheme="minorHAnsi" w:hAnsiTheme="minorHAnsi" w:cstheme="minorHAnsi"/>
          <w:sz w:val="16"/>
          <w:szCs w:val="16"/>
        </w:rPr>
      </w:pPr>
    </w:p>
    <w:p w14:paraId="0DAD1BD1" w14:textId="4D06056A" w:rsidR="008130DC" w:rsidRDefault="008130DC" w:rsidP="00C65C4D">
      <w:pPr>
        <w:rPr>
          <w:rFonts w:asciiTheme="minorHAnsi" w:hAnsiTheme="minorHAnsi" w:cstheme="minorHAnsi"/>
        </w:rPr>
      </w:pPr>
      <w:r w:rsidRPr="008130DC">
        <w:rPr>
          <w:rFonts w:asciiTheme="minorHAnsi" w:hAnsiTheme="minorHAnsi" w:cstheme="minorHAnsi"/>
        </w:rPr>
        <w:t xml:space="preserve">Vanuit het </w:t>
      </w:r>
      <w:r w:rsidR="005F6BCE">
        <w:rPr>
          <w:rFonts w:asciiTheme="minorHAnsi" w:hAnsiTheme="minorHAnsi" w:cstheme="minorHAnsi"/>
        </w:rPr>
        <w:t>R</w:t>
      </w:r>
      <w:r w:rsidRPr="008130DC">
        <w:rPr>
          <w:rFonts w:asciiTheme="minorHAnsi" w:hAnsiTheme="minorHAnsi" w:cstheme="minorHAnsi"/>
        </w:rPr>
        <w:t xml:space="preserve">ijk wordt gezegd dat er meer grip nodig is en dat er daardoor behoefte is aan meer uniformiteit. Te grote verschillen tussen gemeente zijn immers niet wenselijk. Een voorbeeld van gelijktrekken van dienstverlening is de basisdienstverlening van schuldhulpverlening. </w:t>
      </w:r>
    </w:p>
    <w:p w14:paraId="69D2529D" w14:textId="77777777" w:rsidR="008130DC" w:rsidRPr="00D42FB7" w:rsidRDefault="008130DC" w:rsidP="00C65C4D">
      <w:pPr>
        <w:rPr>
          <w:rFonts w:asciiTheme="minorHAnsi" w:hAnsiTheme="minorHAnsi" w:cstheme="minorHAnsi"/>
          <w:sz w:val="16"/>
          <w:szCs w:val="16"/>
        </w:rPr>
      </w:pPr>
    </w:p>
    <w:p w14:paraId="385FC25C" w14:textId="06698D71" w:rsidR="00D42FB7" w:rsidRDefault="008130DC" w:rsidP="00D42FB7">
      <w:pPr>
        <w:rPr>
          <w:rFonts w:asciiTheme="minorHAnsi" w:hAnsiTheme="minorHAnsi" w:cstheme="minorHAnsi"/>
        </w:rPr>
      </w:pPr>
      <w:r w:rsidRPr="008130DC">
        <w:rPr>
          <w:rFonts w:asciiTheme="minorHAnsi" w:hAnsiTheme="minorHAnsi" w:cstheme="minorHAnsi"/>
        </w:rPr>
        <w:t>Er zijn gemeenten die iets extra’s doen in hun dienstverlening, bijvoorbeeld in de vorm van een vooruitstrevende pilot. Dit is veelal afhankelijk van</w:t>
      </w:r>
      <w:r w:rsidR="002530BE">
        <w:rPr>
          <w:rFonts w:asciiTheme="minorHAnsi" w:hAnsiTheme="minorHAnsi" w:cstheme="minorHAnsi"/>
        </w:rPr>
        <w:t xml:space="preserve"> wensen van de raad,</w:t>
      </w:r>
      <w:r w:rsidRPr="008130DC">
        <w:rPr>
          <w:rFonts w:asciiTheme="minorHAnsi" w:hAnsiTheme="minorHAnsi" w:cstheme="minorHAnsi"/>
        </w:rPr>
        <w:t xml:space="preserve"> de politieke kleur van het college, de ambities van de bestuurder en de financiële situatie van de gemeente. </w:t>
      </w:r>
      <w:r w:rsidR="00C65C4D" w:rsidRPr="00C65C4D">
        <w:rPr>
          <w:rFonts w:asciiTheme="minorHAnsi" w:hAnsiTheme="minorHAnsi" w:cstheme="minorHAnsi"/>
        </w:rPr>
        <w:t xml:space="preserve">De gemeentelijke taken en </w:t>
      </w:r>
      <w:r w:rsidR="00C65C4D">
        <w:rPr>
          <w:rFonts w:asciiTheme="minorHAnsi" w:hAnsiTheme="minorHAnsi" w:cstheme="minorHAnsi"/>
        </w:rPr>
        <w:t>invullingsvrijheid</w:t>
      </w:r>
      <w:r w:rsidR="00C65C4D" w:rsidRPr="00C65C4D">
        <w:rPr>
          <w:rFonts w:asciiTheme="minorHAnsi" w:hAnsiTheme="minorHAnsi" w:cstheme="minorHAnsi"/>
        </w:rPr>
        <w:t xml:space="preserve"> bied</w:t>
      </w:r>
      <w:r w:rsidR="00C65C4D">
        <w:rPr>
          <w:rFonts w:asciiTheme="minorHAnsi" w:hAnsiTheme="minorHAnsi" w:cstheme="minorHAnsi"/>
        </w:rPr>
        <w:t xml:space="preserve">en </w:t>
      </w:r>
      <w:r w:rsidR="00C65C4D" w:rsidRPr="00C65C4D">
        <w:rPr>
          <w:rFonts w:asciiTheme="minorHAnsi" w:hAnsiTheme="minorHAnsi" w:cstheme="minorHAnsi"/>
        </w:rPr>
        <w:t>mogelijkheden om lokaal te doen wat er nodig is, en te leren van dit soort</w:t>
      </w:r>
      <w:r>
        <w:rPr>
          <w:rFonts w:asciiTheme="minorHAnsi" w:hAnsiTheme="minorHAnsi" w:cstheme="minorHAnsi"/>
        </w:rPr>
        <w:t xml:space="preserve"> pilots</w:t>
      </w:r>
      <w:r w:rsidR="00C65C4D" w:rsidRPr="00C65C4D">
        <w:rPr>
          <w:rFonts w:asciiTheme="minorHAnsi" w:hAnsiTheme="minorHAnsi" w:cstheme="minorHAnsi"/>
        </w:rPr>
        <w:t xml:space="preserve">. </w:t>
      </w:r>
    </w:p>
    <w:p w14:paraId="133E1326" w14:textId="77777777" w:rsidR="00F36E45" w:rsidRPr="00D42FB7" w:rsidRDefault="00F36E45" w:rsidP="00D42FB7">
      <w:pPr>
        <w:rPr>
          <w:rFonts w:asciiTheme="minorHAnsi" w:hAnsiTheme="minorHAnsi" w:cstheme="minorHAnsi"/>
        </w:rPr>
      </w:pPr>
    </w:p>
    <w:p w14:paraId="5B033CE3" w14:textId="3BC2F1A2" w:rsidR="00470C03" w:rsidRPr="008130DC" w:rsidRDefault="00580396" w:rsidP="00580396">
      <w:pPr>
        <w:pStyle w:val="Lijstalinea"/>
        <w:numPr>
          <w:ilvl w:val="0"/>
          <w:numId w:val="6"/>
        </w:numPr>
        <w:rPr>
          <w:rFonts w:asciiTheme="minorHAnsi" w:hAnsiTheme="minorHAnsi" w:cstheme="minorHAnsi"/>
          <w:b/>
          <w:bCs/>
          <w:i/>
          <w:iCs/>
        </w:rPr>
      </w:pPr>
      <w:r w:rsidRPr="008130DC">
        <w:rPr>
          <w:rFonts w:asciiTheme="minorHAnsi" w:hAnsiTheme="minorHAnsi" w:cstheme="minorHAnsi"/>
          <w:b/>
          <w:bCs/>
          <w:i/>
          <w:iCs/>
        </w:rPr>
        <w:t xml:space="preserve">Presentatie gemeente </w:t>
      </w:r>
      <w:r w:rsidR="000B146D" w:rsidRPr="008130DC">
        <w:rPr>
          <w:rFonts w:asciiTheme="minorHAnsi" w:hAnsiTheme="minorHAnsi" w:cstheme="minorHAnsi"/>
          <w:b/>
          <w:bCs/>
          <w:i/>
          <w:iCs/>
        </w:rPr>
        <w:t>Arnhem:</w:t>
      </w:r>
    </w:p>
    <w:p w14:paraId="208A0F07" w14:textId="77777777" w:rsidR="00D42FB7" w:rsidRDefault="00D42FB7" w:rsidP="00D42FB7">
      <w:pPr>
        <w:rPr>
          <w:rFonts w:asciiTheme="minorHAnsi" w:hAnsiTheme="minorHAnsi" w:cstheme="minorHAnsi"/>
        </w:rPr>
      </w:pPr>
      <w:r>
        <w:rPr>
          <w:rFonts w:asciiTheme="minorHAnsi" w:hAnsiTheme="minorHAnsi" w:cstheme="minorHAnsi"/>
        </w:rPr>
        <w:t xml:space="preserve">Er volgt een presentatie van de gemeente </w:t>
      </w:r>
      <w:proofErr w:type="spellStart"/>
      <w:r>
        <w:rPr>
          <w:rFonts w:asciiTheme="minorHAnsi" w:hAnsiTheme="minorHAnsi" w:cstheme="minorHAnsi"/>
        </w:rPr>
        <w:t>Arhem</w:t>
      </w:r>
      <w:proofErr w:type="spellEnd"/>
      <w:r>
        <w:rPr>
          <w:rFonts w:asciiTheme="minorHAnsi" w:hAnsiTheme="minorHAnsi" w:cstheme="minorHAnsi"/>
        </w:rPr>
        <w:t xml:space="preserve"> door </w:t>
      </w:r>
      <w:proofErr w:type="spellStart"/>
      <w:r>
        <w:rPr>
          <w:rFonts w:asciiTheme="minorHAnsi" w:hAnsiTheme="minorHAnsi" w:cstheme="minorHAnsi"/>
        </w:rPr>
        <w:t>Gemmy</w:t>
      </w:r>
      <w:proofErr w:type="spellEnd"/>
      <w:r>
        <w:rPr>
          <w:rFonts w:asciiTheme="minorHAnsi" w:hAnsiTheme="minorHAnsi" w:cstheme="minorHAnsi"/>
        </w:rPr>
        <w:t xml:space="preserve"> Hermsen. </w:t>
      </w:r>
      <w:r w:rsidR="00B05FB0" w:rsidRPr="00D42FB7">
        <w:rPr>
          <w:rFonts w:asciiTheme="minorHAnsi" w:hAnsiTheme="minorHAnsi" w:cstheme="minorHAnsi"/>
        </w:rPr>
        <w:t xml:space="preserve">De </w:t>
      </w:r>
      <w:r w:rsidR="00252902" w:rsidRPr="00D42FB7">
        <w:rPr>
          <w:rFonts w:asciiTheme="minorHAnsi" w:hAnsiTheme="minorHAnsi" w:cstheme="minorHAnsi"/>
        </w:rPr>
        <w:t>PowerPointpresentatie</w:t>
      </w:r>
      <w:r w:rsidR="00B05FB0" w:rsidRPr="00D42FB7">
        <w:rPr>
          <w:rFonts w:asciiTheme="minorHAnsi" w:hAnsiTheme="minorHAnsi" w:cstheme="minorHAnsi"/>
        </w:rPr>
        <w:t xml:space="preserve"> is te vinden in de bijlage</w:t>
      </w:r>
      <w:r w:rsidR="004F5D6B" w:rsidRPr="00D42FB7">
        <w:rPr>
          <w:rFonts w:asciiTheme="minorHAnsi" w:hAnsiTheme="minorHAnsi" w:cstheme="minorHAnsi"/>
        </w:rPr>
        <w:t>.</w:t>
      </w:r>
      <w:r>
        <w:rPr>
          <w:rFonts w:asciiTheme="minorHAnsi" w:hAnsiTheme="minorHAnsi" w:cstheme="minorHAnsi"/>
        </w:rPr>
        <w:t xml:space="preserve"> De presentatie gaat over</w:t>
      </w:r>
      <w:r w:rsidR="006E6F5F" w:rsidRPr="00D42FB7">
        <w:rPr>
          <w:rFonts w:asciiTheme="minorHAnsi" w:hAnsiTheme="minorHAnsi" w:cstheme="minorHAnsi"/>
        </w:rPr>
        <w:t xml:space="preserve"> </w:t>
      </w:r>
      <w:r w:rsidR="00635D17" w:rsidRPr="00D42FB7">
        <w:rPr>
          <w:rFonts w:asciiTheme="minorHAnsi" w:hAnsiTheme="minorHAnsi" w:cstheme="minorHAnsi"/>
        </w:rPr>
        <w:t xml:space="preserve">het </w:t>
      </w:r>
      <w:r w:rsidR="004F5D6B" w:rsidRPr="00D42FB7">
        <w:rPr>
          <w:rFonts w:asciiTheme="minorHAnsi" w:hAnsiTheme="minorHAnsi" w:cstheme="minorHAnsi"/>
        </w:rPr>
        <w:t xml:space="preserve">Experiment </w:t>
      </w:r>
      <w:proofErr w:type="spellStart"/>
      <w:r w:rsidR="004F5D6B" w:rsidRPr="00D42FB7">
        <w:rPr>
          <w:rFonts w:asciiTheme="minorHAnsi" w:hAnsiTheme="minorHAnsi" w:cstheme="minorHAnsi"/>
        </w:rPr>
        <w:t>Immerloo</w:t>
      </w:r>
      <w:proofErr w:type="spellEnd"/>
      <w:r w:rsidR="004F5D6B" w:rsidRPr="00D42FB7">
        <w:rPr>
          <w:rFonts w:asciiTheme="minorHAnsi" w:hAnsiTheme="minorHAnsi" w:cstheme="minorHAnsi"/>
        </w:rPr>
        <w:t xml:space="preserve"> schuldenvrij</w:t>
      </w:r>
      <w:r w:rsidR="00635D17" w:rsidRPr="00D42FB7">
        <w:rPr>
          <w:rFonts w:asciiTheme="minorHAnsi" w:hAnsiTheme="minorHAnsi" w:cstheme="minorHAnsi"/>
        </w:rPr>
        <w:t xml:space="preserve">. </w:t>
      </w:r>
    </w:p>
    <w:p w14:paraId="241657B7" w14:textId="77777777" w:rsidR="00D42FB7" w:rsidRPr="00D87902" w:rsidRDefault="00D42FB7" w:rsidP="00D42FB7">
      <w:pPr>
        <w:rPr>
          <w:rFonts w:asciiTheme="minorHAnsi" w:hAnsiTheme="minorHAnsi" w:cstheme="minorHAnsi"/>
          <w:sz w:val="16"/>
          <w:szCs w:val="16"/>
        </w:rPr>
      </w:pPr>
    </w:p>
    <w:p w14:paraId="048A2CF6" w14:textId="6596EA3E" w:rsidR="00F44B72" w:rsidRDefault="00635D17" w:rsidP="00D87902">
      <w:pPr>
        <w:rPr>
          <w:rFonts w:asciiTheme="minorHAnsi" w:hAnsiTheme="minorHAnsi" w:cstheme="minorHAnsi"/>
        </w:rPr>
      </w:pPr>
      <w:r w:rsidRPr="00D42FB7">
        <w:rPr>
          <w:rFonts w:asciiTheme="minorHAnsi" w:hAnsiTheme="minorHAnsi" w:cstheme="minorHAnsi"/>
        </w:rPr>
        <w:t xml:space="preserve">Ze merkten dat </w:t>
      </w:r>
      <w:r w:rsidR="00D87902">
        <w:rPr>
          <w:rFonts w:asciiTheme="minorHAnsi" w:hAnsiTheme="minorHAnsi" w:cstheme="minorHAnsi"/>
        </w:rPr>
        <w:t xml:space="preserve">gemeente </w:t>
      </w:r>
      <w:r w:rsidR="00044E5B" w:rsidRPr="00D42FB7">
        <w:rPr>
          <w:rFonts w:asciiTheme="minorHAnsi" w:hAnsiTheme="minorHAnsi" w:cstheme="minorHAnsi"/>
        </w:rPr>
        <w:t>Arnhem</w:t>
      </w:r>
      <w:r w:rsidRPr="00D42FB7">
        <w:rPr>
          <w:rFonts w:asciiTheme="minorHAnsi" w:hAnsiTheme="minorHAnsi" w:cstheme="minorHAnsi"/>
        </w:rPr>
        <w:t xml:space="preserve"> rondom schulden</w:t>
      </w:r>
      <w:r w:rsidR="00044E5B" w:rsidRPr="00D42FB7">
        <w:rPr>
          <w:rFonts w:asciiTheme="minorHAnsi" w:hAnsiTheme="minorHAnsi" w:cstheme="minorHAnsi"/>
        </w:rPr>
        <w:t xml:space="preserve">problematiek hoog </w:t>
      </w:r>
      <w:r w:rsidR="005A1A31" w:rsidRPr="00D42FB7">
        <w:rPr>
          <w:rFonts w:asciiTheme="minorHAnsi" w:hAnsiTheme="minorHAnsi" w:cstheme="minorHAnsi"/>
        </w:rPr>
        <w:t>stond</w:t>
      </w:r>
      <w:r w:rsidR="00044E5B" w:rsidRPr="00D42FB7">
        <w:rPr>
          <w:rFonts w:asciiTheme="minorHAnsi" w:hAnsiTheme="minorHAnsi" w:cstheme="minorHAnsi"/>
        </w:rPr>
        <w:t xml:space="preserve"> op de verkeerde lijstjes en daar wilde het college iets aan gaan doen.</w:t>
      </w:r>
      <w:r w:rsidR="00D87902">
        <w:rPr>
          <w:rFonts w:asciiTheme="minorHAnsi" w:hAnsiTheme="minorHAnsi" w:cstheme="minorHAnsi"/>
        </w:rPr>
        <w:t xml:space="preserve"> </w:t>
      </w:r>
      <w:r w:rsidR="00FD2BFF" w:rsidRPr="00D87902">
        <w:rPr>
          <w:rFonts w:asciiTheme="minorHAnsi" w:hAnsiTheme="minorHAnsi" w:cstheme="minorHAnsi"/>
        </w:rPr>
        <w:t xml:space="preserve">In </w:t>
      </w:r>
      <w:proofErr w:type="spellStart"/>
      <w:r w:rsidR="00FD2BFF" w:rsidRPr="00D87902">
        <w:rPr>
          <w:rFonts w:asciiTheme="minorHAnsi" w:hAnsiTheme="minorHAnsi" w:cstheme="minorHAnsi"/>
        </w:rPr>
        <w:t>Immerloo</w:t>
      </w:r>
      <w:proofErr w:type="spellEnd"/>
      <w:r w:rsidR="00B90876" w:rsidRPr="00D87902">
        <w:rPr>
          <w:rFonts w:asciiTheme="minorHAnsi" w:hAnsiTheme="minorHAnsi" w:cstheme="minorHAnsi"/>
        </w:rPr>
        <w:t>, éé</w:t>
      </w:r>
      <w:r w:rsidR="007C0FC9" w:rsidRPr="00D87902">
        <w:rPr>
          <w:rFonts w:asciiTheme="minorHAnsi" w:hAnsiTheme="minorHAnsi" w:cstheme="minorHAnsi"/>
        </w:rPr>
        <w:t>n van de armste postcodegebieden van Nederland,</w:t>
      </w:r>
      <w:r w:rsidR="00FD2BFF" w:rsidRPr="00D87902">
        <w:rPr>
          <w:rFonts w:asciiTheme="minorHAnsi" w:hAnsiTheme="minorHAnsi" w:cstheme="minorHAnsi"/>
        </w:rPr>
        <w:t xml:space="preserve"> </w:t>
      </w:r>
      <w:r w:rsidR="00D87902" w:rsidRPr="00D87902">
        <w:rPr>
          <w:rFonts w:asciiTheme="minorHAnsi" w:hAnsiTheme="minorHAnsi" w:cstheme="minorHAnsi"/>
        </w:rPr>
        <w:t>worden</w:t>
      </w:r>
      <w:r w:rsidR="00FD2BFF" w:rsidRPr="00D87902">
        <w:rPr>
          <w:rFonts w:asciiTheme="minorHAnsi" w:hAnsiTheme="minorHAnsi" w:cstheme="minorHAnsi"/>
        </w:rPr>
        <w:t xml:space="preserve"> voor het experiment</w:t>
      </w:r>
      <w:r w:rsidR="00372FCE" w:rsidRPr="00D87902">
        <w:rPr>
          <w:rFonts w:asciiTheme="minorHAnsi" w:hAnsiTheme="minorHAnsi" w:cstheme="minorHAnsi"/>
        </w:rPr>
        <w:t xml:space="preserve"> de schulden van 40 tot 60 huishoudens in 1 keer opgekocht met behulp van een opkoopfonds</w:t>
      </w:r>
      <w:r w:rsidR="005A1A31" w:rsidRPr="00D87902">
        <w:rPr>
          <w:rFonts w:asciiTheme="minorHAnsi" w:hAnsiTheme="minorHAnsi" w:cstheme="minorHAnsi"/>
        </w:rPr>
        <w:t>.</w:t>
      </w:r>
      <w:r w:rsidR="00D87902">
        <w:rPr>
          <w:rFonts w:asciiTheme="minorHAnsi" w:hAnsiTheme="minorHAnsi" w:cstheme="minorHAnsi"/>
        </w:rPr>
        <w:t xml:space="preserve"> </w:t>
      </w:r>
      <w:r w:rsidR="005B24CE" w:rsidRPr="00D87902">
        <w:rPr>
          <w:rFonts w:asciiTheme="minorHAnsi" w:hAnsiTheme="minorHAnsi" w:cstheme="minorHAnsi"/>
        </w:rPr>
        <w:t xml:space="preserve">De onderliggende vraag die ze ermee willen beantwoorden is: </w:t>
      </w:r>
      <w:r w:rsidR="00D87902">
        <w:rPr>
          <w:rFonts w:asciiTheme="minorHAnsi" w:hAnsiTheme="minorHAnsi" w:cstheme="minorHAnsi"/>
        </w:rPr>
        <w:t>‘’</w:t>
      </w:r>
      <w:r w:rsidR="005B24CE" w:rsidRPr="00D87902">
        <w:rPr>
          <w:rFonts w:asciiTheme="minorHAnsi" w:hAnsiTheme="minorHAnsi" w:cstheme="minorHAnsi"/>
        </w:rPr>
        <w:t xml:space="preserve">Klopt het dat het mogelijk is </w:t>
      </w:r>
      <w:r w:rsidR="00810B23" w:rsidRPr="00D87902">
        <w:rPr>
          <w:rFonts w:asciiTheme="minorHAnsi" w:hAnsiTheme="minorHAnsi" w:cstheme="minorHAnsi"/>
        </w:rPr>
        <w:t xml:space="preserve">dat de inwoner </w:t>
      </w:r>
      <w:r w:rsidR="00065356">
        <w:rPr>
          <w:rFonts w:asciiTheme="minorHAnsi" w:hAnsiTheme="minorHAnsi" w:cstheme="minorHAnsi"/>
        </w:rPr>
        <w:t xml:space="preserve">ruimte krijgt om, als er geen schuldenstress meer is, zelf stappen te zetten inzake problemen op andere </w:t>
      </w:r>
      <w:proofErr w:type="spellStart"/>
      <w:r w:rsidR="00065356">
        <w:rPr>
          <w:rFonts w:asciiTheme="minorHAnsi" w:hAnsiTheme="minorHAnsi" w:cstheme="minorHAnsi"/>
        </w:rPr>
        <w:t>leefterreinen</w:t>
      </w:r>
      <w:proofErr w:type="spellEnd"/>
      <w:r w:rsidR="00065356">
        <w:rPr>
          <w:rFonts w:asciiTheme="minorHAnsi" w:hAnsiTheme="minorHAnsi" w:cstheme="minorHAnsi"/>
        </w:rPr>
        <w:t>.</w:t>
      </w:r>
      <w:r w:rsidR="00D87902">
        <w:rPr>
          <w:rFonts w:asciiTheme="minorHAnsi" w:hAnsiTheme="minorHAnsi" w:cstheme="minorHAnsi"/>
        </w:rPr>
        <w:t>’</w:t>
      </w:r>
    </w:p>
    <w:p w14:paraId="1450F3C3" w14:textId="77777777" w:rsidR="00D87902" w:rsidRPr="00D87902" w:rsidRDefault="00D87902" w:rsidP="00D87902">
      <w:pPr>
        <w:rPr>
          <w:rFonts w:asciiTheme="minorHAnsi" w:hAnsiTheme="minorHAnsi" w:cstheme="minorHAnsi"/>
          <w:sz w:val="16"/>
          <w:szCs w:val="16"/>
        </w:rPr>
      </w:pPr>
    </w:p>
    <w:p w14:paraId="12B5077C" w14:textId="77777777" w:rsidR="00D87902" w:rsidRPr="00D87902" w:rsidRDefault="00D87902" w:rsidP="00D87902">
      <w:pPr>
        <w:rPr>
          <w:rFonts w:asciiTheme="minorHAnsi" w:hAnsiTheme="minorHAnsi" w:cstheme="minorHAnsi"/>
        </w:rPr>
      </w:pPr>
      <w:r w:rsidRPr="00D87902">
        <w:rPr>
          <w:rFonts w:asciiTheme="minorHAnsi" w:hAnsiTheme="minorHAnsi" w:cstheme="minorHAnsi"/>
        </w:rPr>
        <w:t>De processtappen die ze tijdens het experiment doorlopen zijn: Benadering, Verkenning, Beoordeling, Afkoop en Begeleiding. De bewoner wordt twee jaar lang intensief begeleidt met onder andere een doorbraakcoach, waarbij de focus ligt op de stappen die de bewoner zelf wilt zetten.</w:t>
      </w:r>
    </w:p>
    <w:p w14:paraId="2B8C758F" w14:textId="77777777" w:rsidR="00D87902" w:rsidRPr="00D87902" w:rsidRDefault="00D87902" w:rsidP="00D87902">
      <w:pPr>
        <w:rPr>
          <w:rFonts w:asciiTheme="minorHAnsi" w:hAnsiTheme="minorHAnsi" w:cstheme="minorHAnsi"/>
          <w:sz w:val="16"/>
          <w:szCs w:val="16"/>
        </w:rPr>
      </w:pPr>
    </w:p>
    <w:p w14:paraId="4544BDB6" w14:textId="1E2FB532" w:rsidR="00810B23" w:rsidRPr="00D87902" w:rsidRDefault="00810B23" w:rsidP="00D87902">
      <w:pPr>
        <w:rPr>
          <w:rFonts w:asciiTheme="minorHAnsi" w:hAnsiTheme="minorHAnsi" w:cstheme="minorHAnsi"/>
        </w:rPr>
      </w:pPr>
      <w:r w:rsidRPr="00D87902">
        <w:rPr>
          <w:rFonts w:asciiTheme="minorHAnsi" w:hAnsiTheme="minorHAnsi" w:cstheme="minorHAnsi"/>
        </w:rPr>
        <w:t xml:space="preserve">Het experiment wordt niet door de gemeente </w:t>
      </w:r>
      <w:r w:rsidR="00D87902" w:rsidRPr="00D87902">
        <w:rPr>
          <w:rFonts w:asciiTheme="minorHAnsi" w:hAnsiTheme="minorHAnsi" w:cstheme="minorHAnsi"/>
        </w:rPr>
        <w:t xml:space="preserve">zelf </w:t>
      </w:r>
      <w:r w:rsidRPr="00D87902">
        <w:rPr>
          <w:rFonts w:asciiTheme="minorHAnsi" w:hAnsiTheme="minorHAnsi" w:cstheme="minorHAnsi"/>
        </w:rPr>
        <w:t xml:space="preserve">getrokken, maar </w:t>
      </w:r>
      <w:r w:rsidR="00746C6A" w:rsidRPr="00D87902">
        <w:rPr>
          <w:rFonts w:asciiTheme="minorHAnsi" w:hAnsiTheme="minorHAnsi" w:cstheme="minorHAnsi"/>
        </w:rPr>
        <w:t>het is geborgd in de aanpak Ar</w:t>
      </w:r>
      <w:r w:rsidR="008438AC" w:rsidRPr="00D87902">
        <w:rPr>
          <w:rFonts w:asciiTheme="minorHAnsi" w:hAnsiTheme="minorHAnsi" w:cstheme="minorHAnsi"/>
        </w:rPr>
        <w:t>n</w:t>
      </w:r>
      <w:r w:rsidR="00746C6A" w:rsidRPr="00D87902">
        <w:rPr>
          <w:rFonts w:asciiTheme="minorHAnsi" w:hAnsiTheme="minorHAnsi" w:cstheme="minorHAnsi"/>
        </w:rPr>
        <w:t xml:space="preserve">hem-Oost. </w:t>
      </w:r>
      <w:r w:rsidR="00011A41" w:rsidRPr="00D87902">
        <w:rPr>
          <w:rFonts w:asciiTheme="minorHAnsi" w:hAnsiTheme="minorHAnsi" w:cstheme="minorHAnsi"/>
        </w:rPr>
        <w:t xml:space="preserve">Hier zijn veel verschillende partners bij aangesproken, zoals </w:t>
      </w:r>
      <w:r w:rsidR="008438AC" w:rsidRPr="00D87902">
        <w:rPr>
          <w:rFonts w:asciiTheme="minorHAnsi" w:hAnsiTheme="minorHAnsi" w:cstheme="minorHAnsi"/>
        </w:rPr>
        <w:t>woningcorporaties</w:t>
      </w:r>
      <w:r w:rsidR="00011A41" w:rsidRPr="00D87902">
        <w:rPr>
          <w:rFonts w:asciiTheme="minorHAnsi" w:hAnsiTheme="minorHAnsi" w:cstheme="minorHAnsi"/>
        </w:rPr>
        <w:t>.</w:t>
      </w:r>
      <w:r w:rsidR="00D87902" w:rsidRPr="00D87902">
        <w:t xml:space="preserve"> </w:t>
      </w:r>
      <w:r w:rsidR="00D87902" w:rsidRPr="00D87902">
        <w:rPr>
          <w:rFonts w:asciiTheme="minorHAnsi" w:hAnsiTheme="minorHAnsi" w:cstheme="minorHAnsi"/>
        </w:rPr>
        <w:t>Om het opkopen van de schulden te kunnen financieren wordt er gebruik gemaakt van een opkoopfonds. Er is dus</w:t>
      </w:r>
      <w:r w:rsidR="00065356">
        <w:rPr>
          <w:rFonts w:asciiTheme="minorHAnsi" w:hAnsiTheme="minorHAnsi" w:cstheme="minorHAnsi"/>
        </w:rPr>
        <w:t xml:space="preserve"> voor het opkopen van schulden</w:t>
      </w:r>
      <w:r w:rsidR="00D87902" w:rsidRPr="00D87902">
        <w:rPr>
          <w:rFonts w:asciiTheme="minorHAnsi" w:hAnsiTheme="minorHAnsi" w:cstheme="minorHAnsi"/>
        </w:rPr>
        <w:t xml:space="preserve"> geen sprake van publiek geld, maar van geld afkomstig uit Arnhemse fondsen.</w:t>
      </w:r>
    </w:p>
    <w:p w14:paraId="17C2C9E0" w14:textId="77777777" w:rsidR="00D87902" w:rsidRDefault="00D87902" w:rsidP="00D87902">
      <w:pPr>
        <w:rPr>
          <w:rFonts w:asciiTheme="minorHAnsi" w:hAnsiTheme="minorHAnsi" w:cstheme="minorHAnsi"/>
        </w:rPr>
      </w:pPr>
    </w:p>
    <w:p w14:paraId="4AEF5C27" w14:textId="77777777" w:rsidR="00F36E45" w:rsidRDefault="00F36E45" w:rsidP="00D87902">
      <w:pPr>
        <w:rPr>
          <w:rFonts w:asciiTheme="minorHAnsi" w:hAnsiTheme="minorHAnsi" w:cstheme="minorHAnsi"/>
        </w:rPr>
      </w:pPr>
    </w:p>
    <w:p w14:paraId="681F0465" w14:textId="77777777" w:rsidR="00F36E45" w:rsidRDefault="00F36E45" w:rsidP="00D87902">
      <w:pPr>
        <w:rPr>
          <w:rFonts w:asciiTheme="minorHAnsi" w:hAnsiTheme="minorHAnsi" w:cstheme="minorHAnsi"/>
        </w:rPr>
      </w:pPr>
    </w:p>
    <w:p w14:paraId="43B061A4" w14:textId="77777777" w:rsidR="00F36E45" w:rsidRDefault="00F36E45" w:rsidP="00D87902">
      <w:pPr>
        <w:rPr>
          <w:rFonts w:asciiTheme="minorHAnsi" w:hAnsiTheme="minorHAnsi" w:cstheme="minorHAnsi"/>
        </w:rPr>
      </w:pPr>
    </w:p>
    <w:p w14:paraId="3FE034DB" w14:textId="77777777" w:rsidR="00F36E45" w:rsidRDefault="00F36E45" w:rsidP="00D87902">
      <w:pPr>
        <w:rPr>
          <w:rFonts w:asciiTheme="minorHAnsi" w:hAnsiTheme="minorHAnsi" w:cstheme="minorHAnsi"/>
        </w:rPr>
      </w:pPr>
    </w:p>
    <w:p w14:paraId="6E55C690" w14:textId="3EA268E0" w:rsidR="004503F4" w:rsidRDefault="006042F0" w:rsidP="00D42FB7">
      <w:pPr>
        <w:rPr>
          <w:rFonts w:asciiTheme="minorHAnsi" w:hAnsiTheme="minorHAnsi" w:cstheme="minorHAnsi"/>
        </w:rPr>
      </w:pPr>
      <w:r w:rsidRPr="00D42FB7">
        <w:rPr>
          <w:rFonts w:asciiTheme="minorHAnsi" w:hAnsiTheme="minorHAnsi" w:cstheme="minorHAnsi"/>
        </w:rPr>
        <w:t>Er worden een aantal vragen gesteld over het experiment:</w:t>
      </w:r>
    </w:p>
    <w:p w14:paraId="6EB6E0AF" w14:textId="77777777" w:rsidR="00D87902" w:rsidRPr="00D87902" w:rsidRDefault="00D87902" w:rsidP="00D42FB7">
      <w:pPr>
        <w:rPr>
          <w:rFonts w:asciiTheme="minorHAnsi" w:hAnsiTheme="minorHAnsi" w:cstheme="minorHAnsi"/>
          <w:sz w:val="8"/>
          <w:szCs w:val="8"/>
        </w:rPr>
      </w:pPr>
    </w:p>
    <w:p w14:paraId="5E01084A" w14:textId="77777777" w:rsidR="00D42FB7" w:rsidRDefault="00CA0BEC" w:rsidP="00D42FB7">
      <w:pPr>
        <w:pStyle w:val="Lijstalinea"/>
        <w:numPr>
          <w:ilvl w:val="0"/>
          <w:numId w:val="3"/>
        </w:numPr>
        <w:rPr>
          <w:rFonts w:asciiTheme="minorHAnsi" w:hAnsiTheme="minorHAnsi" w:cstheme="minorHAnsi"/>
        </w:rPr>
      </w:pPr>
      <w:r w:rsidRPr="00717C4D">
        <w:rPr>
          <w:rFonts w:asciiTheme="minorHAnsi" w:hAnsiTheme="minorHAnsi" w:cstheme="minorHAnsi"/>
        </w:rPr>
        <w:t>Kan je</w:t>
      </w:r>
      <w:r w:rsidR="006042F0">
        <w:rPr>
          <w:rFonts w:asciiTheme="minorHAnsi" w:hAnsiTheme="minorHAnsi" w:cstheme="minorHAnsi"/>
        </w:rPr>
        <w:t xml:space="preserve"> het experiment</w:t>
      </w:r>
      <w:r w:rsidRPr="00717C4D">
        <w:rPr>
          <w:rFonts w:asciiTheme="minorHAnsi" w:hAnsiTheme="minorHAnsi" w:cstheme="minorHAnsi"/>
        </w:rPr>
        <w:t xml:space="preserve"> breed uitrollen?</w:t>
      </w:r>
    </w:p>
    <w:p w14:paraId="2D017EAD" w14:textId="64CD2389" w:rsidR="00CA0BEC" w:rsidRDefault="00CA0BEC" w:rsidP="00D42FB7">
      <w:pPr>
        <w:pStyle w:val="Lijstalinea"/>
        <w:ind w:left="360"/>
        <w:rPr>
          <w:rFonts w:asciiTheme="minorHAnsi" w:hAnsiTheme="minorHAnsi" w:cstheme="minorHAnsi"/>
          <w:i/>
          <w:iCs/>
        </w:rPr>
      </w:pPr>
      <w:r w:rsidRPr="00D42FB7">
        <w:rPr>
          <w:rFonts w:asciiTheme="minorHAnsi" w:hAnsiTheme="minorHAnsi" w:cstheme="minorHAnsi"/>
          <w:i/>
          <w:iCs/>
        </w:rPr>
        <w:t>Nee, maar dat is ook niet het belangrijkste doel dat ze</w:t>
      </w:r>
      <w:r w:rsidR="00E222E8" w:rsidRPr="00D42FB7">
        <w:rPr>
          <w:rFonts w:asciiTheme="minorHAnsi" w:hAnsiTheme="minorHAnsi" w:cstheme="minorHAnsi"/>
          <w:i/>
          <w:iCs/>
        </w:rPr>
        <w:t xml:space="preserve"> bij de gemeente Arnhem </w:t>
      </w:r>
      <w:r w:rsidRPr="00D42FB7">
        <w:rPr>
          <w:rFonts w:asciiTheme="minorHAnsi" w:hAnsiTheme="minorHAnsi" w:cstheme="minorHAnsi"/>
          <w:i/>
          <w:iCs/>
        </w:rPr>
        <w:t>voor ogen hebben.</w:t>
      </w:r>
      <w:r w:rsidR="00E222E8" w:rsidRPr="00D42FB7">
        <w:rPr>
          <w:rFonts w:asciiTheme="minorHAnsi" w:hAnsiTheme="minorHAnsi" w:cstheme="minorHAnsi"/>
          <w:i/>
          <w:iCs/>
        </w:rPr>
        <w:t xml:space="preserve"> Ze willen vooral lessen trekken uit het experiment</w:t>
      </w:r>
      <w:r w:rsidR="007C0CFA" w:rsidRPr="00D42FB7">
        <w:rPr>
          <w:rFonts w:asciiTheme="minorHAnsi" w:hAnsiTheme="minorHAnsi" w:cstheme="minorHAnsi"/>
          <w:i/>
          <w:iCs/>
        </w:rPr>
        <w:t xml:space="preserve"> en landelijke </w:t>
      </w:r>
      <w:r w:rsidR="00D42FB7" w:rsidRPr="00D42FB7">
        <w:rPr>
          <w:rFonts w:asciiTheme="minorHAnsi" w:hAnsiTheme="minorHAnsi" w:cstheme="minorHAnsi"/>
          <w:i/>
          <w:iCs/>
        </w:rPr>
        <w:t xml:space="preserve">de </w:t>
      </w:r>
      <w:r w:rsidR="007C0CFA" w:rsidRPr="00D42FB7">
        <w:rPr>
          <w:rFonts w:asciiTheme="minorHAnsi" w:hAnsiTheme="minorHAnsi" w:cstheme="minorHAnsi"/>
          <w:i/>
          <w:iCs/>
        </w:rPr>
        <w:t>discussie voeden.</w:t>
      </w:r>
    </w:p>
    <w:p w14:paraId="15A45606" w14:textId="77777777" w:rsidR="00D87902" w:rsidRPr="00D87902" w:rsidRDefault="00D87902" w:rsidP="00D42FB7">
      <w:pPr>
        <w:pStyle w:val="Lijstalinea"/>
        <w:ind w:left="360"/>
        <w:rPr>
          <w:rFonts w:asciiTheme="minorHAnsi" w:hAnsiTheme="minorHAnsi" w:cstheme="minorHAnsi"/>
          <w:i/>
          <w:iCs/>
          <w:sz w:val="8"/>
          <w:szCs w:val="8"/>
        </w:rPr>
      </w:pPr>
    </w:p>
    <w:p w14:paraId="324BE8DB" w14:textId="77777777" w:rsidR="00D87902" w:rsidRDefault="00E44E38" w:rsidP="00D87902">
      <w:pPr>
        <w:pStyle w:val="Lijstalinea"/>
        <w:numPr>
          <w:ilvl w:val="0"/>
          <w:numId w:val="3"/>
        </w:numPr>
        <w:rPr>
          <w:rFonts w:asciiTheme="minorHAnsi" w:hAnsiTheme="minorHAnsi" w:cstheme="minorHAnsi"/>
        </w:rPr>
      </w:pPr>
      <w:r>
        <w:rPr>
          <w:rFonts w:asciiTheme="minorHAnsi" w:hAnsiTheme="minorHAnsi" w:cstheme="minorHAnsi"/>
        </w:rPr>
        <w:t>Is het o</w:t>
      </w:r>
      <w:r w:rsidR="00D046B2" w:rsidRPr="00717C4D">
        <w:rPr>
          <w:rFonts w:asciiTheme="minorHAnsi" w:hAnsiTheme="minorHAnsi" w:cstheme="minorHAnsi"/>
        </w:rPr>
        <w:t xml:space="preserve">pkopen van </w:t>
      </w:r>
      <w:r>
        <w:rPr>
          <w:rFonts w:asciiTheme="minorHAnsi" w:hAnsiTheme="minorHAnsi" w:cstheme="minorHAnsi"/>
        </w:rPr>
        <w:t xml:space="preserve">de </w:t>
      </w:r>
      <w:r w:rsidR="00D046B2" w:rsidRPr="00717C4D">
        <w:rPr>
          <w:rFonts w:asciiTheme="minorHAnsi" w:hAnsiTheme="minorHAnsi" w:cstheme="minorHAnsi"/>
        </w:rPr>
        <w:t>schulden zonder voorwaard</w:t>
      </w:r>
      <w:r>
        <w:rPr>
          <w:rFonts w:asciiTheme="minorHAnsi" w:hAnsiTheme="minorHAnsi" w:cstheme="minorHAnsi"/>
        </w:rPr>
        <w:t>e?</w:t>
      </w:r>
    </w:p>
    <w:p w14:paraId="79E419B0" w14:textId="47696B73" w:rsidR="00D046B2" w:rsidRDefault="000B0CED" w:rsidP="00D87902">
      <w:pPr>
        <w:pStyle w:val="Lijstalinea"/>
        <w:ind w:left="360"/>
        <w:rPr>
          <w:rFonts w:asciiTheme="minorHAnsi" w:hAnsiTheme="minorHAnsi" w:cstheme="minorHAnsi"/>
          <w:i/>
          <w:iCs/>
        </w:rPr>
      </w:pPr>
      <w:r w:rsidRPr="00D87902">
        <w:rPr>
          <w:rFonts w:asciiTheme="minorHAnsi" w:hAnsiTheme="minorHAnsi" w:cstheme="minorHAnsi"/>
          <w:i/>
          <w:iCs/>
        </w:rPr>
        <w:t>Ja</w:t>
      </w:r>
      <w:r w:rsidR="00D87902" w:rsidRPr="00D87902">
        <w:rPr>
          <w:rFonts w:asciiTheme="minorHAnsi" w:hAnsiTheme="minorHAnsi" w:cstheme="minorHAnsi"/>
          <w:i/>
          <w:iCs/>
        </w:rPr>
        <w:t>.</w:t>
      </w:r>
      <w:r w:rsidRPr="00D87902">
        <w:rPr>
          <w:rFonts w:asciiTheme="minorHAnsi" w:hAnsiTheme="minorHAnsi" w:cstheme="minorHAnsi"/>
          <w:i/>
          <w:iCs/>
        </w:rPr>
        <w:t xml:space="preserve"> </w:t>
      </w:r>
      <w:r w:rsidR="00D87902" w:rsidRPr="00D87902">
        <w:rPr>
          <w:rFonts w:asciiTheme="minorHAnsi" w:hAnsiTheme="minorHAnsi" w:cstheme="minorHAnsi"/>
          <w:i/>
          <w:iCs/>
        </w:rPr>
        <w:t>De wijkcoaches proberen echter wel de intrinsieke motivatie van de inwoners te achterhalen. Al</w:t>
      </w:r>
      <w:r w:rsidR="00095A9C" w:rsidRPr="00D87902">
        <w:rPr>
          <w:rFonts w:asciiTheme="minorHAnsi" w:hAnsiTheme="minorHAnsi" w:cstheme="minorHAnsi"/>
          <w:i/>
          <w:iCs/>
        </w:rPr>
        <w:t xml:space="preserve">s iemand geen begeleiding wenst, dan proberen </w:t>
      </w:r>
      <w:r w:rsidR="00D87902" w:rsidRPr="00D87902">
        <w:rPr>
          <w:rFonts w:asciiTheme="minorHAnsi" w:hAnsiTheme="minorHAnsi" w:cstheme="minorHAnsi"/>
          <w:i/>
          <w:iCs/>
        </w:rPr>
        <w:t xml:space="preserve">we </w:t>
      </w:r>
      <w:r w:rsidRPr="00D87902">
        <w:rPr>
          <w:rFonts w:asciiTheme="minorHAnsi" w:hAnsiTheme="minorHAnsi" w:cstheme="minorHAnsi"/>
          <w:i/>
          <w:iCs/>
        </w:rPr>
        <w:t>nog</w:t>
      </w:r>
      <w:r w:rsidR="00D87902" w:rsidRPr="00D87902">
        <w:rPr>
          <w:rFonts w:asciiTheme="minorHAnsi" w:hAnsiTheme="minorHAnsi" w:cstheme="minorHAnsi"/>
          <w:i/>
          <w:iCs/>
        </w:rPr>
        <w:t xml:space="preserve"> wel</w:t>
      </w:r>
      <w:r w:rsidRPr="00D87902">
        <w:rPr>
          <w:rFonts w:asciiTheme="minorHAnsi" w:hAnsiTheme="minorHAnsi" w:cstheme="minorHAnsi"/>
          <w:i/>
          <w:iCs/>
        </w:rPr>
        <w:t xml:space="preserve"> </w:t>
      </w:r>
      <w:r w:rsidR="00095A9C" w:rsidRPr="00D87902">
        <w:rPr>
          <w:rFonts w:asciiTheme="minorHAnsi" w:hAnsiTheme="minorHAnsi" w:cstheme="minorHAnsi"/>
          <w:i/>
          <w:iCs/>
        </w:rPr>
        <w:t>te volgen</w:t>
      </w:r>
      <w:r w:rsidRPr="00D87902">
        <w:rPr>
          <w:rFonts w:asciiTheme="minorHAnsi" w:hAnsiTheme="minorHAnsi" w:cstheme="minorHAnsi"/>
          <w:i/>
          <w:iCs/>
        </w:rPr>
        <w:t xml:space="preserve"> wat de effecten zijn</w:t>
      </w:r>
      <w:r w:rsidR="004A3A76" w:rsidRPr="00D87902">
        <w:rPr>
          <w:rFonts w:asciiTheme="minorHAnsi" w:hAnsiTheme="minorHAnsi" w:cstheme="minorHAnsi"/>
          <w:i/>
          <w:iCs/>
        </w:rPr>
        <w:t>.</w:t>
      </w:r>
    </w:p>
    <w:p w14:paraId="06ACFE24" w14:textId="77777777" w:rsidR="00D87902" w:rsidRPr="00D87902" w:rsidRDefault="00D87902" w:rsidP="00D87902">
      <w:pPr>
        <w:pStyle w:val="Lijstalinea"/>
        <w:ind w:left="360"/>
        <w:rPr>
          <w:rFonts w:asciiTheme="minorHAnsi" w:hAnsiTheme="minorHAnsi" w:cstheme="minorHAnsi"/>
          <w:i/>
          <w:iCs/>
          <w:sz w:val="8"/>
          <w:szCs w:val="8"/>
        </w:rPr>
      </w:pPr>
    </w:p>
    <w:p w14:paraId="78CD3392" w14:textId="77777777" w:rsidR="00D87902" w:rsidRDefault="009728FD" w:rsidP="00D87902">
      <w:pPr>
        <w:pStyle w:val="Lijstalinea"/>
        <w:numPr>
          <w:ilvl w:val="0"/>
          <w:numId w:val="3"/>
        </w:numPr>
        <w:rPr>
          <w:rFonts w:asciiTheme="minorHAnsi" w:hAnsiTheme="minorHAnsi" w:cstheme="minorHAnsi"/>
        </w:rPr>
      </w:pPr>
      <w:r w:rsidRPr="00717C4D">
        <w:rPr>
          <w:rFonts w:asciiTheme="minorHAnsi" w:hAnsiTheme="minorHAnsi" w:cstheme="minorHAnsi"/>
        </w:rPr>
        <w:t xml:space="preserve">Hoe </w:t>
      </w:r>
      <w:r w:rsidR="005C4E56">
        <w:rPr>
          <w:rFonts w:asciiTheme="minorHAnsi" w:hAnsiTheme="minorHAnsi" w:cstheme="minorHAnsi"/>
        </w:rPr>
        <w:t>reageren de bewoners zelf</w:t>
      </w:r>
      <w:r w:rsidR="00281BD7">
        <w:rPr>
          <w:rFonts w:asciiTheme="minorHAnsi" w:hAnsiTheme="minorHAnsi" w:cstheme="minorHAnsi"/>
        </w:rPr>
        <w:t xml:space="preserve"> op het initiatief</w:t>
      </w:r>
      <w:r w:rsidR="005C4E56">
        <w:rPr>
          <w:rFonts w:asciiTheme="minorHAnsi" w:hAnsiTheme="minorHAnsi" w:cstheme="minorHAnsi"/>
        </w:rPr>
        <w:t>?</w:t>
      </w:r>
    </w:p>
    <w:p w14:paraId="6AF7C779" w14:textId="478670A1" w:rsidR="009728FD" w:rsidRPr="00D87902" w:rsidRDefault="00D87902" w:rsidP="00D87902">
      <w:pPr>
        <w:pStyle w:val="Lijstalinea"/>
        <w:ind w:left="360"/>
        <w:rPr>
          <w:rFonts w:asciiTheme="minorHAnsi" w:hAnsiTheme="minorHAnsi" w:cstheme="minorHAnsi"/>
          <w:i/>
          <w:iCs/>
        </w:rPr>
      </w:pPr>
      <w:r w:rsidRPr="00D87902">
        <w:rPr>
          <w:rFonts w:asciiTheme="minorHAnsi" w:hAnsiTheme="minorHAnsi" w:cstheme="minorHAnsi"/>
          <w:i/>
          <w:iCs/>
        </w:rPr>
        <w:t>De reactie houdt verband met het vertrouwen die ze hebben in de overheid. Er is nu</w:t>
      </w:r>
      <w:r w:rsidR="00E32918" w:rsidRPr="00D87902">
        <w:rPr>
          <w:rFonts w:asciiTheme="minorHAnsi" w:hAnsiTheme="minorHAnsi" w:cstheme="minorHAnsi"/>
          <w:i/>
          <w:iCs/>
        </w:rPr>
        <w:t xml:space="preserve"> contact met 17 van de</w:t>
      </w:r>
      <w:r w:rsidR="009728FD" w:rsidRPr="00D87902">
        <w:rPr>
          <w:rFonts w:asciiTheme="minorHAnsi" w:hAnsiTheme="minorHAnsi" w:cstheme="minorHAnsi"/>
          <w:i/>
          <w:iCs/>
        </w:rPr>
        <w:t xml:space="preserve"> 37 benaderde</w:t>
      </w:r>
      <w:r w:rsidR="00E32918" w:rsidRPr="00D87902">
        <w:rPr>
          <w:rFonts w:asciiTheme="minorHAnsi" w:hAnsiTheme="minorHAnsi" w:cstheme="minorHAnsi"/>
          <w:i/>
          <w:iCs/>
        </w:rPr>
        <w:t xml:space="preserve"> bewoners</w:t>
      </w:r>
      <w:r w:rsidR="006D424F" w:rsidRPr="00D87902">
        <w:rPr>
          <w:rFonts w:asciiTheme="minorHAnsi" w:hAnsiTheme="minorHAnsi" w:cstheme="minorHAnsi"/>
          <w:i/>
          <w:iCs/>
        </w:rPr>
        <w:t>.</w:t>
      </w:r>
      <w:r w:rsidR="00065356">
        <w:rPr>
          <w:rFonts w:asciiTheme="minorHAnsi" w:hAnsiTheme="minorHAnsi" w:cstheme="minorHAnsi"/>
          <w:i/>
          <w:iCs/>
        </w:rPr>
        <w:t xml:space="preserve"> Een groot deel daarvan wil meewerken. Er was ook een reactie van een inwoner die vroeg op welke manier hij zelf een bijdrage kan leveren.</w:t>
      </w:r>
    </w:p>
    <w:p w14:paraId="574B287B" w14:textId="77777777" w:rsidR="00F809B2" w:rsidRDefault="00F809B2" w:rsidP="00F809B2">
      <w:pPr>
        <w:rPr>
          <w:rFonts w:asciiTheme="minorHAnsi" w:hAnsiTheme="minorHAnsi" w:cstheme="minorHAnsi"/>
        </w:rPr>
      </w:pPr>
    </w:p>
    <w:p w14:paraId="231CC782" w14:textId="6E54798F" w:rsidR="00FB3E8C" w:rsidRPr="008130DC" w:rsidRDefault="00FB3E8C" w:rsidP="00FB3E8C">
      <w:pPr>
        <w:pStyle w:val="Lijstalinea"/>
        <w:numPr>
          <w:ilvl w:val="0"/>
          <w:numId w:val="6"/>
        </w:numPr>
        <w:rPr>
          <w:rFonts w:asciiTheme="minorHAnsi" w:hAnsiTheme="minorHAnsi" w:cstheme="minorHAnsi"/>
          <w:b/>
          <w:bCs/>
        </w:rPr>
      </w:pPr>
      <w:r w:rsidRPr="008130DC">
        <w:rPr>
          <w:rFonts w:asciiTheme="minorHAnsi" w:hAnsiTheme="minorHAnsi" w:cstheme="minorHAnsi"/>
          <w:b/>
          <w:bCs/>
          <w:i/>
          <w:iCs/>
        </w:rPr>
        <w:t>Presentatie gemeente Zoetermeer</w:t>
      </w:r>
    </w:p>
    <w:p w14:paraId="37FD4D0A" w14:textId="62569B0B" w:rsidR="008D7541" w:rsidRDefault="00FB3E8C" w:rsidP="008130DC">
      <w:pPr>
        <w:rPr>
          <w:rFonts w:asciiTheme="minorHAnsi" w:hAnsiTheme="minorHAnsi" w:cstheme="minorHAnsi"/>
        </w:rPr>
      </w:pPr>
      <w:r w:rsidRPr="008130DC">
        <w:rPr>
          <w:rFonts w:asciiTheme="minorHAnsi" w:hAnsiTheme="minorHAnsi" w:cstheme="minorHAnsi"/>
        </w:rPr>
        <w:t>Er volg</w:t>
      </w:r>
      <w:r w:rsidR="00195022" w:rsidRPr="008130DC">
        <w:rPr>
          <w:rFonts w:asciiTheme="minorHAnsi" w:hAnsiTheme="minorHAnsi" w:cstheme="minorHAnsi"/>
        </w:rPr>
        <w:t xml:space="preserve">t een presentatie van de gemeente Zoetermeer, door </w:t>
      </w:r>
      <w:r w:rsidR="00D42FB7" w:rsidRPr="00D42FB7">
        <w:rPr>
          <w:rFonts w:asciiTheme="minorHAnsi" w:hAnsiTheme="minorHAnsi" w:cstheme="minorHAnsi"/>
        </w:rPr>
        <w:t xml:space="preserve">Elizabeth </w:t>
      </w:r>
      <w:proofErr w:type="spellStart"/>
      <w:r w:rsidR="00D42FB7" w:rsidRPr="00D42FB7">
        <w:rPr>
          <w:rFonts w:asciiTheme="minorHAnsi" w:hAnsiTheme="minorHAnsi" w:cstheme="minorHAnsi"/>
        </w:rPr>
        <w:t>Fanoiki</w:t>
      </w:r>
      <w:proofErr w:type="spellEnd"/>
      <w:r w:rsidR="00D42FB7">
        <w:rPr>
          <w:rFonts w:asciiTheme="minorHAnsi" w:hAnsiTheme="minorHAnsi" w:cstheme="minorHAnsi"/>
        </w:rPr>
        <w:t xml:space="preserve">. </w:t>
      </w:r>
      <w:r w:rsidR="00195022" w:rsidRPr="008130DC">
        <w:rPr>
          <w:rFonts w:asciiTheme="minorHAnsi" w:hAnsiTheme="minorHAnsi" w:cstheme="minorHAnsi"/>
        </w:rPr>
        <w:t>De presentatie is in de bijlage te vinden.</w:t>
      </w:r>
      <w:r w:rsidR="008130DC" w:rsidRPr="008130DC">
        <w:rPr>
          <w:rFonts w:asciiTheme="minorHAnsi" w:hAnsiTheme="minorHAnsi" w:cstheme="minorHAnsi"/>
        </w:rPr>
        <w:t xml:space="preserve"> </w:t>
      </w:r>
      <w:r w:rsidR="00EB3942" w:rsidRPr="008130DC">
        <w:rPr>
          <w:rFonts w:asciiTheme="minorHAnsi" w:hAnsiTheme="minorHAnsi" w:cstheme="minorHAnsi"/>
        </w:rPr>
        <w:t>De presentatie gaat over</w:t>
      </w:r>
      <w:r w:rsidR="00C0640F" w:rsidRPr="008130DC">
        <w:rPr>
          <w:rFonts w:asciiTheme="minorHAnsi" w:hAnsiTheme="minorHAnsi" w:cstheme="minorHAnsi"/>
        </w:rPr>
        <w:t xml:space="preserve"> het project</w:t>
      </w:r>
      <w:r w:rsidR="00EB3942" w:rsidRPr="008130DC">
        <w:rPr>
          <w:rFonts w:asciiTheme="minorHAnsi" w:hAnsiTheme="minorHAnsi" w:cstheme="minorHAnsi"/>
        </w:rPr>
        <w:t xml:space="preserve"> “</w:t>
      </w:r>
      <w:r w:rsidR="00C10900" w:rsidRPr="008130DC">
        <w:rPr>
          <w:rFonts w:asciiTheme="minorHAnsi" w:hAnsiTheme="minorHAnsi" w:cstheme="minorHAnsi"/>
        </w:rPr>
        <w:t>Vindplaats Verborgen Schulden</w:t>
      </w:r>
      <w:r w:rsidR="00EB3942" w:rsidRPr="008130DC">
        <w:rPr>
          <w:rFonts w:asciiTheme="minorHAnsi" w:hAnsiTheme="minorHAnsi" w:cstheme="minorHAnsi"/>
        </w:rPr>
        <w:t>”</w:t>
      </w:r>
      <w:r w:rsidR="008130DC" w:rsidRPr="008130DC">
        <w:rPr>
          <w:rFonts w:asciiTheme="minorHAnsi" w:hAnsiTheme="minorHAnsi" w:cstheme="minorHAnsi"/>
        </w:rPr>
        <w:t xml:space="preserve">. </w:t>
      </w:r>
      <w:r w:rsidR="00A21E91">
        <w:rPr>
          <w:rFonts w:asciiTheme="minorHAnsi" w:hAnsiTheme="minorHAnsi" w:cstheme="minorHAnsi"/>
        </w:rPr>
        <w:t xml:space="preserve">De gemeente wil betere resultaten behalen bij de uitvoering van de wettelijke </w:t>
      </w:r>
      <w:proofErr w:type="spellStart"/>
      <w:r w:rsidR="00A21E91">
        <w:rPr>
          <w:rFonts w:asciiTheme="minorHAnsi" w:hAnsiTheme="minorHAnsi" w:cstheme="minorHAnsi"/>
        </w:rPr>
        <w:t>vroegsignalering</w:t>
      </w:r>
      <w:proofErr w:type="spellEnd"/>
      <w:r w:rsidR="00A21E91">
        <w:rPr>
          <w:rFonts w:asciiTheme="minorHAnsi" w:hAnsiTheme="minorHAnsi" w:cstheme="minorHAnsi"/>
        </w:rPr>
        <w:t xml:space="preserve"> op basis van betaalachterstanden in de huur, energie, water en zorgverzekering. </w:t>
      </w:r>
      <w:r w:rsidR="008130DC" w:rsidRPr="008130DC">
        <w:rPr>
          <w:rFonts w:asciiTheme="minorHAnsi" w:hAnsiTheme="minorHAnsi" w:cstheme="minorHAnsi"/>
        </w:rPr>
        <w:t>Het</w:t>
      </w:r>
      <w:r w:rsidR="00EB3942" w:rsidRPr="008130DC">
        <w:rPr>
          <w:rFonts w:asciiTheme="minorHAnsi" w:hAnsiTheme="minorHAnsi" w:cstheme="minorHAnsi"/>
        </w:rPr>
        <w:t xml:space="preserve"> motto d</w:t>
      </w:r>
      <w:r w:rsidR="008130DC" w:rsidRPr="008130DC">
        <w:rPr>
          <w:rFonts w:asciiTheme="minorHAnsi" w:hAnsiTheme="minorHAnsi" w:cstheme="minorHAnsi"/>
        </w:rPr>
        <w:t>at</w:t>
      </w:r>
      <w:r w:rsidR="00EB3942" w:rsidRPr="008130DC">
        <w:rPr>
          <w:rFonts w:asciiTheme="minorHAnsi" w:hAnsiTheme="minorHAnsi" w:cstheme="minorHAnsi"/>
        </w:rPr>
        <w:t xml:space="preserve"> eronder </w:t>
      </w:r>
      <w:r w:rsidR="00962CD6" w:rsidRPr="008130DC">
        <w:rPr>
          <w:rFonts w:asciiTheme="minorHAnsi" w:hAnsiTheme="minorHAnsi" w:cstheme="minorHAnsi"/>
        </w:rPr>
        <w:t>hangt is “</w:t>
      </w:r>
      <w:r w:rsidR="008D7541" w:rsidRPr="008130DC">
        <w:rPr>
          <w:rFonts w:asciiTheme="minorHAnsi" w:hAnsiTheme="minorHAnsi" w:cstheme="minorHAnsi"/>
        </w:rPr>
        <w:t xml:space="preserve">Als je doet wat je altijd deed, krijg je wat je altijd </w:t>
      </w:r>
      <w:r w:rsidR="00F03F4B">
        <w:rPr>
          <w:rFonts w:asciiTheme="minorHAnsi" w:hAnsiTheme="minorHAnsi" w:cstheme="minorHAnsi"/>
        </w:rPr>
        <w:t>kreeg</w:t>
      </w:r>
      <w:r w:rsidR="00962CD6" w:rsidRPr="008130DC">
        <w:rPr>
          <w:rFonts w:asciiTheme="minorHAnsi" w:hAnsiTheme="minorHAnsi" w:cstheme="minorHAnsi"/>
        </w:rPr>
        <w:t>”</w:t>
      </w:r>
      <w:r w:rsidR="008D7541" w:rsidRPr="008130DC">
        <w:rPr>
          <w:rFonts w:asciiTheme="minorHAnsi" w:hAnsiTheme="minorHAnsi" w:cstheme="minorHAnsi"/>
        </w:rPr>
        <w:t>.</w:t>
      </w:r>
      <w:r w:rsidR="008130DC" w:rsidRPr="008130DC">
        <w:rPr>
          <w:rFonts w:asciiTheme="minorHAnsi" w:hAnsiTheme="minorHAnsi" w:cstheme="minorHAnsi"/>
        </w:rPr>
        <w:t xml:space="preserve"> </w:t>
      </w:r>
      <w:r w:rsidR="00C0640F" w:rsidRPr="008130DC">
        <w:rPr>
          <w:rFonts w:asciiTheme="minorHAnsi" w:hAnsiTheme="minorHAnsi" w:cstheme="minorHAnsi"/>
        </w:rPr>
        <w:t xml:space="preserve">Het project zet in op </w:t>
      </w:r>
      <w:proofErr w:type="spellStart"/>
      <w:r w:rsidR="00C0640F" w:rsidRPr="008130DC">
        <w:rPr>
          <w:rFonts w:asciiTheme="minorHAnsi" w:hAnsiTheme="minorHAnsi" w:cstheme="minorHAnsi"/>
        </w:rPr>
        <w:t>v</w:t>
      </w:r>
      <w:r w:rsidR="00B04657" w:rsidRPr="008130DC">
        <w:rPr>
          <w:rFonts w:asciiTheme="minorHAnsi" w:hAnsiTheme="minorHAnsi" w:cstheme="minorHAnsi"/>
        </w:rPr>
        <w:t>roegsig</w:t>
      </w:r>
      <w:r w:rsidR="00A26E71" w:rsidRPr="008130DC">
        <w:rPr>
          <w:rFonts w:asciiTheme="minorHAnsi" w:hAnsiTheme="minorHAnsi" w:cstheme="minorHAnsi"/>
        </w:rPr>
        <w:t>n</w:t>
      </w:r>
      <w:r w:rsidR="00B04657" w:rsidRPr="008130DC">
        <w:rPr>
          <w:rFonts w:asciiTheme="minorHAnsi" w:hAnsiTheme="minorHAnsi" w:cstheme="minorHAnsi"/>
        </w:rPr>
        <w:t>alering</w:t>
      </w:r>
      <w:proofErr w:type="spellEnd"/>
      <w:r w:rsidR="00B04657" w:rsidRPr="008130DC">
        <w:rPr>
          <w:rFonts w:asciiTheme="minorHAnsi" w:hAnsiTheme="minorHAnsi" w:cstheme="minorHAnsi"/>
        </w:rPr>
        <w:t xml:space="preserve"> van geldzorgen met werkgevers als vindplaats</w:t>
      </w:r>
      <w:r w:rsidR="00A21E91">
        <w:rPr>
          <w:rFonts w:asciiTheme="minorHAnsi" w:hAnsiTheme="minorHAnsi" w:cstheme="minorHAnsi"/>
        </w:rPr>
        <w:t xml:space="preserve"> omdat veel mensen met dreigende geldproblemen werknemers in loondienst zijn</w:t>
      </w:r>
      <w:r w:rsidR="008130DC" w:rsidRPr="008130DC">
        <w:rPr>
          <w:rFonts w:asciiTheme="minorHAnsi" w:hAnsiTheme="minorHAnsi" w:cstheme="minorHAnsi"/>
        </w:rPr>
        <w:t>.</w:t>
      </w:r>
    </w:p>
    <w:p w14:paraId="33CE3199" w14:textId="77777777" w:rsidR="008130DC" w:rsidRDefault="008130DC" w:rsidP="008130DC">
      <w:pPr>
        <w:rPr>
          <w:rFonts w:asciiTheme="minorHAnsi" w:hAnsiTheme="minorHAnsi" w:cstheme="minorHAnsi"/>
          <w:sz w:val="16"/>
          <w:szCs w:val="16"/>
        </w:rPr>
      </w:pPr>
    </w:p>
    <w:p w14:paraId="7178ABF6" w14:textId="6F4B5E34" w:rsidR="002812AB" w:rsidRPr="00D42FB7" w:rsidRDefault="002812AB" w:rsidP="00D42FB7">
      <w:pPr>
        <w:rPr>
          <w:rFonts w:asciiTheme="minorHAnsi" w:hAnsiTheme="minorHAnsi" w:cstheme="minorHAnsi"/>
        </w:rPr>
      </w:pPr>
      <w:r w:rsidRPr="00D42FB7">
        <w:rPr>
          <w:rFonts w:asciiTheme="minorHAnsi" w:hAnsiTheme="minorHAnsi" w:cstheme="minorHAnsi"/>
        </w:rPr>
        <w:t xml:space="preserve">In </w:t>
      </w:r>
      <w:r w:rsidR="00A11AC0" w:rsidRPr="00D42FB7">
        <w:rPr>
          <w:rFonts w:asciiTheme="minorHAnsi" w:hAnsiTheme="minorHAnsi" w:cstheme="minorHAnsi"/>
        </w:rPr>
        <w:t xml:space="preserve">de </w:t>
      </w:r>
      <w:r w:rsidRPr="00D42FB7">
        <w:rPr>
          <w:rFonts w:asciiTheme="minorHAnsi" w:hAnsiTheme="minorHAnsi" w:cstheme="minorHAnsi"/>
        </w:rPr>
        <w:t xml:space="preserve">kern </w:t>
      </w:r>
      <w:r w:rsidR="00FB4FCB" w:rsidRPr="00D42FB7">
        <w:rPr>
          <w:rFonts w:asciiTheme="minorHAnsi" w:hAnsiTheme="minorHAnsi" w:cstheme="minorHAnsi"/>
        </w:rPr>
        <w:t xml:space="preserve">probeert het project </w:t>
      </w:r>
      <w:r w:rsidRPr="00D42FB7">
        <w:rPr>
          <w:rFonts w:asciiTheme="minorHAnsi" w:hAnsiTheme="minorHAnsi" w:cstheme="minorHAnsi"/>
        </w:rPr>
        <w:t>de afstand naar hulp te verkleinen,</w:t>
      </w:r>
      <w:r w:rsidR="00FB4FCB" w:rsidRPr="00D42FB7">
        <w:rPr>
          <w:rFonts w:asciiTheme="minorHAnsi" w:hAnsiTheme="minorHAnsi" w:cstheme="minorHAnsi"/>
        </w:rPr>
        <w:t xml:space="preserve"> door</w:t>
      </w:r>
      <w:r w:rsidRPr="00D42FB7">
        <w:rPr>
          <w:rFonts w:asciiTheme="minorHAnsi" w:hAnsiTheme="minorHAnsi" w:cstheme="minorHAnsi"/>
        </w:rPr>
        <w:t xml:space="preserve"> </w:t>
      </w:r>
      <w:r w:rsidR="00FB4FCB" w:rsidRPr="00D42FB7">
        <w:rPr>
          <w:rFonts w:asciiTheme="minorHAnsi" w:hAnsiTheme="minorHAnsi" w:cstheme="minorHAnsi"/>
        </w:rPr>
        <w:t>gebruik te maken van</w:t>
      </w:r>
      <w:r w:rsidRPr="00D42FB7">
        <w:rPr>
          <w:rFonts w:asciiTheme="minorHAnsi" w:hAnsiTheme="minorHAnsi" w:cstheme="minorHAnsi"/>
        </w:rPr>
        <w:t xml:space="preserve"> de werkgever</w:t>
      </w:r>
      <w:r w:rsidR="00FB4FCB" w:rsidRPr="00D42FB7">
        <w:rPr>
          <w:rFonts w:asciiTheme="minorHAnsi" w:hAnsiTheme="minorHAnsi" w:cstheme="minorHAnsi"/>
        </w:rPr>
        <w:t>.</w:t>
      </w:r>
      <w:r w:rsidR="00D42FB7" w:rsidRPr="00D42FB7">
        <w:t xml:space="preserve"> </w:t>
      </w:r>
      <w:r w:rsidR="00D42FB7" w:rsidRPr="00D42FB7">
        <w:rPr>
          <w:rFonts w:asciiTheme="minorHAnsi" w:hAnsiTheme="minorHAnsi" w:cstheme="minorHAnsi"/>
        </w:rPr>
        <w:t>Negen werkgevers hebben zich uiteindelijk aangesloten bij het project. Allemaal waren ze bekend met loonbeslag, maar ook handelingsverlegen</w:t>
      </w:r>
      <w:r w:rsidR="00F03F4B">
        <w:rPr>
          <w:rFonts w:asciiTheme="minorHAnsi" w:hAnsiTheme="minorHAnsi" w:cstheme="minorHAnsi"/>
        </w:rPr>
        <w:t xml:space="preserve"> als het gaat om geldzorgen bespreken en werknemers doorverwijzen naar hulp</w:t>
      </w:r>
      <w:r w:rsidR="00D42FB7" w:rsidRPr="00D42FB7">
        <w:rPr>
          <w:rFonts w:asciiTheme="minorHAnsi" w:hAnsiTheme="minorHAnsi" w:cstheme="minorHAnsi"/>
        </w:rPr>
        <w:t>.</w:t>
      </w:r>
      <w:r w:rsidR="00D42FB7" w:rsidRPr="00D42FB7">
        <w:t xml:space="preserve"> </w:t>
      </w:r>
      <w:r w:rsidR="00D42FB7" w:rsidRPr="00D42FB7">
        <w:rPr>
          <w:rFonts w:asciiTheme="minorHAnsi" w:hAnsiTheme="minorHAnsi" w:cstheme="minorHAnsi"/>
        </w:rPr>
        <w:t>Cijfers van het Nibud laten zien dat het €</w:t>
      </w:r>
      <w:r w:rsidR="00F03F4B">
        <w:rPr>
          <w:rFonts w:asciiTheme="minorHAnsi" w:hAnsiTheme="minorHAnsi" w:cstheme="minorHAnsi"/>
        </w:rPr>
        <w:t xml:space="preserve"> </w:t>
      </w:r>
      <w:r w:rsidR="00D42FB7" w:rsidRPr="00D42FB7">
        <w:rPr>
          <w:rFonts w:asciiTheme="minorHAnsi" w:hAnsiTheme="minorHAnsi" w:cstheme="minorHAnsi"/>
        </w:rPr>
        <w:t>13.000 per jaar per werknemers kost wanneer een werknemer financiële problemen heeft.</w:t>
      </w:r>
    </w:p>
    <w:p w14:paraId="58CA515E" w14:textId="77777777" w:rsidR="00D42FB7" w:rsidRPr="00D42FB7" w:rsidRDefault="00D42FB7" w:rsidP="00D42FB7">
      <w:pPr>
        <w:rPr>
          <w:rFonts w:asciiTheme="minorHAnsi" w:hAnsiTheme="minorHAnsi" w:cstheme="minorHAnsi"/>
          <w:sz w:val="16"/>
          <w:szCs w:val="16"/>
        </w:rPr>
      </w:pPr>
    </w:p>
    <w:p w14:paraId="2BBD53B9" w14:textId="2F86E76A" w:rsidR="00D42FB7" w:rsidRDefault="00D42FB7" w:rsidP="00D42FB7">
      <w:pPr>
        <w:rPr>
          <w:rFonts w:asciiTheme="minorHAnsi" w:hAnsiTheme="minorHAnsi" w:cstheme="minorHAnsi"/>
        </w:rPr>
      </w:pPr>
      <w:r w:rsidRPr="00D42FB7">
        <w:rPr>
          <w:rFonts w:asciiTheme="minorHAnsi" w:hAnsiTheme="minorHAnsi" w:cstheme="minorHAnsi"/>
        </w:rPr>
        <w:t xml:space="preserve">De focus van het project ligt op het vergroten van de bewustzijn over geldzorgen op de werkvloer. Ze helpen de werkgever om een beter beeld te krijgen, de </w:t>
      </w:r>
      <w:r w:rsidR="009A0EA9" w:rsidRPr="00D42FB7">
        <w:rPr>
          <w:rFonts w:asciiTheme="minorHAnsi" w:hAnsiTheme="minorHAnsi" w:cstheme="minorHAnsi"/>
        </w:rPr>
        <w:t xml:space="preserve">problematiek </w:t>
      </w:r>
      <w:r w:rsidR="00244112" w:rsidRPr="00D42FB7">
        <w:rPr>
          <w:rFonts w:asciiTheme="minorHAnsi" w:hAnsiTheme="minorHAnsi" w:cstheme="minorHAnsi"/>
        </w:rPr>
        <w:t xml:space="preserve">bespreekbaar </w:t>
      </w:r>
      <w:r w:rsidRPr="00D42FB7">
        <w:rPr>
          <w:rFonts w:asciiTheme="minorHAnsi" w:hAnsiTheme="minorHAnsi" w:cstheme="minorHAnsi"/>
        </w:rPr>
        <w:t xml:space="preserve">te </w:t>
      </w:r>
      <w:r w:rsidR="00244112" w:rsidRPr="00D42FB7">
        <w:rPr>
          <w:rFonts w:asciiTheme="minorHAnsi" w:hAnsiTheme="minorHAnsi" w:cstheme="minorHAnsi"/>
        </w:rPr>
        <w:t>maken</w:t>
      </w:r>
      <w:r w:rsidRPr="00D42FB7">
        <w:rPr>
          <w:rFonts w:asciiTheme="minorHAnsi" w:hAnsiTheme="minorHAnsi" w:cstheme="minorHAnsi"/>
        </w:rPr>
        <w:t xml:space="preserve"> en hen bekend te maken met het hulpaanbod waarnaar ze kunnen verwijzen. In de aanpak zijn er verschillende </w:t>
      </w:r>
      <w:r w:rsidR="00F03F4B">
        <w:rPr>
          <w:rFonts w:asciiTheme="minorHAnsi" w:hAnsiTheme="minorHAnsi" w:cstheme="minorHAnsi"/>
        </w:rPr>
        <w:t>voorlichtings</w:t>
      </w:r>
      <w:r w:rsidRPr="00D42FB7">
        <w:rPr>
          <w:rFonts w:asciiTheme="minorHAnsi" w:hAnsiTheme="minorHAnsi" w:cstheme="minorHAnsi"/>
        </w:rPr>
        <w:t xml:space="preserve">sessies bij de werkgevers georganiseerd. Daarnaast is er een </w:t>
      </w:r>
      <w:proofErr w:type="spellStart"/>
      <w:r w:rsidRPr="00D42FB7">
        <w:rPr>
          <w:rFonts w:asciiTheme="minorHAnsi" w:hAnsiTheme="minorHAnsi" w:cstheme="minorHAnsi"/>
        </w:rPr>
        <w:t>toolkit</w:t>
      </w:r>
      <w:proofErr w:type="spellEnd"/>
      <w:r w:rsidRPr="00D42FB7">
        <w:rPr>
          <w:rFonts w:asciiTheme="minorHAnsi" w:hAnsiTheme="minorHAnsi" w:cstheme="minorHAnsi"/>
        </w:rPr>
        <w:t xml:space="preserve">/informatieblad </w:t>
      </w:r>
      <w:r w:rsidR="00F03F4B">
        <w:rPr>
          <w:rFonts w:asciiTheme="minorHAnsi" w:hAnsiTheme="minorHAnsi" w:cstheme="minorHAnsi"/>
        </w:rPr>
        <w:t>gedeeld</w:t>
      </w:r>
      <w:r w:rsidRPr="00D42FB7">
        <w:rPr>
          <w:rFonts w:asciiTheme="minorHAnsi" w:hAnsiTheme="minorHAnsi" w:cstheme="minorHAnsi"/>
        </w:rPr>
        <w:t>. Hier waren werkgevers heel blij mee, omdat ze nog niet bekend waren met alles wat er mogelijk is en hielp het hen dat er iets tastbaars uitgedeeld kon worden.</w:t>
      </w:r>
    </w:p>
    <w:p w14:paraId="25674525" w14:textId="77777777" w:rsidR="00D42FB7" w:rsidRPr="00D42FB7" w:rsidRDefault="00D42FB7" w:rsidP="00D42FB7">
      <w:pPr>
        <w:rPr>
          <w:rFonts w:asciiTheme="minorHAnsi" w:hAnsiTheme="minorHAnsi" w:cstheme="minorHAnsi"/>
          <w:sz w:val="16"/>
          <w:szCs w:val="16"/>
        </w:rPr>
      </w:pPr>
    </w:p>
    <w:p w14:paraId="7C2BEC0D" w14:textId="615EFB5C" w:rsidR="0028086A" w:rsidRPr="00D42FB7" w:rsidRDefault="004E49A2" w:rsidP="00D42FB7">
      <w:pPr>
        <w:rPr>
          <w:rFonts w:asciiTheme="minorHAnsi" w:hAnsiTheme="minorHAnsi" w:cstheme="minorHAnsi"/>
        </w:rPr>
      </w:pPr>
      <w:r w:rsidRPr="00D42FB7">
        <w:rPr>
          <w:rFonts w:asciiTheme="minorHAnsi" w:hAnsiTheme="minorHAnsi" w:cstheme="minorHAnsi"/>
        </w:rPr>
        <w:t xml:space="preserve">Een ingewikkeld punt </w:t>
      </w:r>
      <w:r w:rsidR="00D603D3" w:rsidRPr="00D42FB7">
        <w:rPr>
          <w:rFonts w:asciiTheme="minorHAnsi" w:hAnsiTheme="minorHAnsi" w:cstheme="minorHAnsi"/>
        </w:rPr>
        <w:t xml:space="preserve">was dat ze het project wilden doen </w:t>
      </w:r>
      <w:r w:rsidR="00A51B49" w:rsidRPr="00D42FB7">
        <w:rPr>
          <w:rFonts w:asciiTheme="minorHAnsi" w:hAnsiTheme="minorHAnsi" w:cstheme="minorHAnsi"/>
        </w:rPr>
        <w:t xml:space="preserve">voor </w:t>
      </w:r>
      <w:proofErr w:type="spellStart"/>
      <w:r w:rsidR="006400D5" w:rsidRPr="00D42FB7">
        <w:rPr>
          <w:rFonts w:asciiTheme="minorHAnsi" w:hAnsiTheme="minorHAnsi" w:cstheme="minorHAnsi"/>
        </w:rPr>
        <w:t>Zoetermeerse</w:t>
      </w:r>
      <w:proofErr w:type="spellEnd"/>
      <w:r w:rsidR="00A51B49" w:rsidRPr="00D42FB7">
        <w:rPr>
          <w:rFonts w:asciiTheme="minorHAnsi" w:hAnsiTheme="minorHAnsi" w:cstheme="minorHAnsi"/>
        </w:rPr>
        <w:t xml:space="preserve"> </w:t>
      </w:r>
      <w:r w:rsidR="00266881">
        <w:rPr>
          <w:rFonts w:asciiTheme="minorHAnsi" w:hAnsiTheme="minorHAnsi" w:cstheme="minorHAnsi"/>
        </w:rPr>
        <w:t>werkgevers</w:t>
      </w:r>
      <w:r w:rsidR="00A51B49" w:rsidRPr="00D42FB7">
        <w:rPr>
          <w:rFonts w:asciiTheme="minorHAnsi" w:hAnsiTheme="minorHAnsi" w:cstheme="minorHAnsi"/>
        </w:rPr>
        <w:t xml:space="preserve">, maar </w:t>
      </w:r>
      <w:r w:rsidR="00A21E91">
        <w:rPr>
          <w:rFonts w:asciiTheme="minorHAnsi" w:hAnsiTheme="minorHAnsi" w:cstheme="minorHAnsi"/>
        </w:rPr>
        <w:t xml:space="preserve">dat </w:t>
      </w:r>
      <w:r w:rsidR="00266881">
        <w:rPr>
          <w:rFonts w:asciiTheme="minorHAnsi" w:hAnsiTheme="minorHAnsi" w:cstheme="minorHAnsi"/>
        </w:rPr>
        <w:t xml:space="preserve">hun </w:t>
      </w:r>
      <w:r w:rsidR="00A51B49" w:rsidRPr="00D42FB7">
        <w:rPr>
          <w:rFonts w:asciiTheme="minorHAnsi" w:hAnsiTheme="minorHAnsi" w:cstheme="minorHAnsi"/>
        </w:rPr>
        <w:t xml:space="preserve">werknemers niet alleen maar in </w:t>
      </w:r>
      <w:r w:rsidR="00C50F1C" w:rsidRPr="00D42FB7">
        <w:rPr>
          <w:rFonts w:asciiTheme="minorHAnsi" w:hAnsiTheme="minorHAnsi" w:cstheme="minorHAnsi"/>
        </w:rPr>
        <w:t>Zoetermeer</w:t>
      </w:r>
      <w:r w:rsidR="00A21E91" w:rsidRPr="00A21E91">
        <w:rPr>
          <w:rFonts w:asciiTheme="minorHAnsi" w:hAnsiTheme="minorHAnsi" w:cstheme="minorHAnsi"/>
        </w:rPr>
        <w:t xml:space="preserve"> </w:t>
      </w:r>
      <w:r w:rsidR="00A21E91">
        <w:rPr>
          <w:rFonts w:asciiTheme="minorHAnsi" w:hAnsiTheme="minorHAnsi" w:cstheme="minorHAnsi"/>
        </w:rPr>
        <w:t>wonen</w:t>
      </w:r>
      <w:r w:rsidR="00A51B49" w:rsidRPr="00D42FB7">
        <w:rPr>
          <w:rFonts w:asciiTheme="minorHAnsi" w:hAnsiTheme="minorHAnsi" w:cstheme="minorHAnsi"/>
        </w:rPr>
        <w:t>.</w:t>
      </w:r>
      <w:r w:rsidR="00C50F1C" w:rsidRPr="00D42FB7">
        <w:rPr>
          <w:rFonts w:asciiTheme="minorHAnsi" w:hAnsiTheme="minorHAnsi" w:cstheme="minorHAnsi"/>
        </w:rPr>
        <w:t xml:space="preserve"> Hierdoor was </w:t>
      </w:r>
      <w:r w:rsidR="00A21E91">
        <w:rPr>
          <w:rFonts w:asciiTheme="minorHAnsi" w:hAnsiTheme="minorHAnsi" w:cstheme="minorHAnsi"/>
        </w:rPr>
        <w:t>nodig</w:t>
      </w:r>
      <w:r w:rsidR="00C50F1C" w:rsidRPr="00D42FB7">
        <w:rPr>
          <w:rFonts w:asciiTheme="minorHAnsi" w:hAnsiTheme="minorHAnsi" w:cstheme="minorHAnsi"/>
        </w:rPr>
        <w:t xml:space="preserve"> om de </w:t>
      </w:r>
      <w:r w:rsidR="00A21E91">
        <w:rPr>
          <w:rFonts w:asciiTheme="minorHAnsi" w:hAnsiTheme="minorHAnsi" w:cstheme="minorHAnsi"/>
        </w:rPr>
        <w:t>voorwaarden</w:t>
      </w:r>
      <w:r w:rsidR="00A21E91" w:rsidRPr="00D42FB7">
        <w:rPr>
          <w:rFonts w:asciiTheme="minorHAnsi" w:hAnsiTheme="minorHAnsi" w:cstheme="minorHAnsi"/>
        </w:rPr>
        <w:t xml:space="preserve"> </w:t>
      </w:r>
      <w:r w:rsidR="00C50F1C" w:rsidRPr="00D42FB7">
        <w:rPr>
          <w:rFonts w:asciiTheme="minorHAnsi" w:hAnsiTheme="minorHAnsi" w:cstheme="minorHAnsi"/>
        </w:rPr>
        <w:t xml:space="preserve">te </w:t>
      </w:r>
      <w:r w:rsidR="00A21E91">
        <w:rPr>
          <w:rFonts w:asciiTheme="minorHAnsi" w:hAnsiTheme="minorHAnsi" w:cstheme="minorHAnsi"/>
        </w:rPr>
        <w:t>versoepel</w:t>
      </w:r>
      <w:r w:rsidR="00A21E91" w:rsidRPr="00D42FB7">
        <w:rPr>
          <w:rFonts w:asciiTheme="minorHAnsi" w:hAnsiTheme="minorHAnsi" w:cstheme="minorHAnsi"/>
        </w:rPr>
        <w:t>en</w:t>
      </w:r>
      <w:r w:rsidR="00C50F1C" w:rsidRPr="00D42FB7">
        <w:rPr>
          <w:rFonts w:asciiTheme="minorHAnsi" w:hAnsiTheme="minorHAnsi" w:cstheme="minorHAnsi"/>
        </w:rPr>
        <w:t xml:space="preserve">. </w:t>
      </w:r>
    </w:p>
    <w:p w14:paraId="76C36748" w14:textId="77777777" w:rsidR="00E178FA" w:rsidRDefault="00E178FA" w:rsidP="00D83912">
      <w:pPr>
        <w:rPr>
          <w:rFonts w:asciiTheme="minorHAnsi" w:hAnsiTheme="minorHAnsi" w:cstheme="minorHAnsi"/>
        </w:rPr>
      </w:pPr>
    </w:p>
    <w:p w14:paraId="261322FF" w14:textId="724CE294" w:rsidR="00897F8B" w:rsidRPr="008130DC" w:rsidRDefault="00C85BE4" w:rsidP="008130DC">
      <w:pPr>
        <w:pStyle w:val="Lijstalinea"/>
        <w:numPr>
          <w:ilvl w:val="0"/>
          <w:numId w:val="6"/>
        </w:numPr>
        <w:rPr>
          <w:rFonts w:asciiTheme="minorHAnsi" w:hAnsiTheme="minorHAnsi" w:cstheme="minorHAnsi"/>
          <w:b/>
          <w:bCs/>
          <w:i/>
          <w:iCs/>
        </w:rPr>
      </w:pPr>
      <w:r w:rsidRPr="008130DC">
        <w:rPr>
          <w:rFonts w:asciiTheme="minorHAnsi" w:hAnsiTheme="minorHAnsi" w:cstheme="minorHAnsi"/>
          <w:b/>
          <w:bCs/>
          <w:i/>
          <w:iCs/>
        </w:rPr>
        <w:t>Interactieve uitwisseling</w:t>
      </w:r>
    </w:p>
    <w:p w14:paraId="6DF78106" w14:textId="39BDA9D4" w:rsidR="00C85BE4" w:rsidRDefault="00C85BE4" w:rsidP="00D83912">
      <w:pPr>
        <w:rPr>
          <w:rFonts w:asciiTheme="minorHAnsi" w:hAnsiTheme="minorHAnsi" w:cstheme="minorHAnsi"/>
        </w:rPr>
      </w:pPr>
      <w:r>
        <w:rPr>
          <w:rFonts w:asciiTheme="minorHAnsi" w:hAnsiTheme="minorHAnsi" w:cstheme="minorHAnsi"/>
        </w:rPr>
        <w:t xml:space="preserve">Na de presentaties zijn de aanwezigen in twee groepen uiteen gegaan om, met de </w:t>
      </w:r>
      <w:r w:rsidR="00460489">
        <w:rPr>
          <w:rFonts w:asciiTheme="minorHAnsi" w:hAnsiTheme="minorHAnsi" w:cstheme="minorHAnsi"/>
        </w:rPr>
        <w:t>opgedane</w:t>
      </w:r>
      <w:r>
        <w:rPr>
          <w:rFonts w:asciiTheme="minorHAnsi" w:hAnsiTheme="minorHAnsi" w:cstheme="minorHAnsi"/>
        </w:rPr>
        <w:t xml:space="preserve"> informatie, het gesprek met elkaar aan te gaan over </w:t>
      </w:r>
      <w:r w:rsidR="008130DC">
        <w:rPr>
          <w:rFonts w:asciiTheme="minorHAnsi" w:hAnsiTheme="minorHAnsi" w:cstheme="minorHAnsi"/>
        </w:rPr>
        <w:t xml:space="preserve">gelijktrekken van dienstverlening </w:t>
      </w:r>
      <w:r w:rsidR="00460489">
        <w:rPr>
          <w:rFonts w:asciiTheme="minorHAnsi" w:hAnsiTheme="minorHAnsi" w:cstheme="minorHAnsi"/>
        </w:rPr>
        <w:t>of lokale bewegingsvrijheid</w:t>
      </w:r>
      <w:r w:rsidR="007E3329">
        <w:rPr>
          <w:rFonts w:asciiTheme="minorHAnsi" w:hAnsiTheme="minorHAnsi" w:cstheme="minorHAnsi"/>
        </w:rPr>
        <w:t xml:space="preserve">. De volgende punten </w:t>
      </w:r>
      <w:r w:rsidR="00F36E45">
        <w:rPr>
          <w:rFonts w:asciiTheme="minorHAnsi" w:hAnsiTheme="minorHAnsi" w:cstheme="minorHAnsi"/>
        </w:rPr>
        <w:t>komen</w:t>
      </w:r>
      <w:r w:rsidR="007E3329">
        <w:rPr>
          <w:rFonts w:asciiTheme="minorHAnsi" w:hAnsiTheme="minorHAnsi" w:cstheme="minorHAnsi"/>
        </w:rPr>
        <w:t xml:space="preserve"> hierbij </w:t>
      </w:r>
      <w:r w:rsidR="008130DC">
        <w:rPr>
          <w:rFonts w:asciiTheme="minorHAnsi" w:hAnsiTheme="minorHAnsi" w:cstheme="minorHAnsi"/>
        </w:rPr>
        <w:t xml:space="preserve">onder andere </w:t>
      </w:r>
      <w:r w:rsidR="007E3329">
        <w:rPr>
          <w:rFonts w:asciiTheme="minorHAnsi" w:hAnsiTheme="minorHAnsi" w:cstheme="minorHAnsi"/>
        </w:rPr>
        <w:t>naar boven:</w:t>
      </w:r>
    </w:p>
    <w:p w14:paraId="5E056155" w14:textId="77777777" w:rsidR="008130DC" w:rsidRPr="00D42FB7" w:rsidRDefault="008130DC" w:rsidP="008130DC">
      <w:pPr>
        <w:pStyle w:val="Lijstalinea"/>
        <w:ind w:left="360"/>
        <w:rPr>
          <w:rFonts w:asciiTheme="minorHAnsi" w:hAnsiTheme="minorHAnsi" w:cstheme="minorHAnsi"/>
          <w:sz w:val="16"/>
          <w:szCs w:val="16"/>
        </w:rPr>
      </w:pPr>
    </w:p>
    <w:p w14:paraId="24B7CB81" w14:textId="11E6C1E8" w:rsidR="00814268" w:rsidRPr="007E3329" w:rsidRDefault="00814268" w:rsidP="008130DC">
      <w:pPr>
        <w:pStyle w:val="Lijstalinea"/>
        <w:numPr>
          <w:ilvl w:val="0"/>
          <w:numId w:val="11"/>
        </w:numPr>
        <w:rPr>
          <w:rFonts w:asciiTheme="minorHAnsi" w:hAnsiTheme="minorHAnsi" w:cstheme="minorHAnsi"/>
        </w:rPr>
      </w:pPr>
      <w:r w:rsidRPr="007E3329">
        <w:rPr>
          <w:rFonts w:asciiTheme="minorHAnsi" w:hAnsiTheme="minorHAnsi" w:cstheme="minorHAnsi"/>
        </w:rPr>
        <w:t>Basisdienstverlening helpt om de basis goed op orde te krijgen</w:t>
      </w:r>
      <w:r w:rsidR="00D87902">
        <w:rPr>
          <w:rFonts w:asciiTheme="minorHAnsi" w:hAnsiTheme="minorHAnsi" w:cstheme="minorHAnsi"/>
        </w:rPr>
        <w:t xml:space="preserve">. Inwoners weten wat ze kunnen verwachten aan (minimum) dienstverlening, en gemeenten hoeven niet allemaal zelf het wiel uit te vinden. De basis op orde geeft </w:t>
      </w:r>
      <w:r w:rsidR="00F36E45">
        <w:rPr>
          <w:rFonts w:asciiTheme="minorHAnsi" w:hAnsiTheme="minorHAnsi" w:cstheme="minorHAnsi"/>
        </w:rPr>
        <w:t>denk</w:t>
      </w:r>
      <w:r w:rsidR="00D87902">
        <w:rPr>
          <w:rFonts w:asciiTheme="minorHAnsi" w:hAnsiTheme="minorHAnsi" w:cstheme="minorHAnsi"/>
        </w:rPr>
        <w:t xml:space="preserve">ruimte om te bepalen wat er </w:t>
      </w:r>
      <w:r w:rsidR="00F36E45">
        <w:rPr>
          <w:rFonts w:asciiTheme="minorHAnsi" w:hAnsiTheme="minorHAnsi" w:cstheme="minorHAnsi"/>
        </w:rPr>
        <w:t xml:space="preserve">daarnaast lokaal nog nodig is. </w:t>
      </w:r>
    </w:p>
    <w:p w14:paraId="51351EFA" w14:textId="79F8E6B6" w:rsidR="0029795A" w:rsidRDefault="00756A27" w:rsidP="008130DC">
      <w:pPr>
        <w:pStyle w:val="Lijstalinea"/>
        <w:numPr>
          <w:ilvl w:val="0"/>
          <w:numId w:val="11"/>
        </w:numPr>
        <w:rPr>
          <w:rFonts w:asciiTheme="minorHAnsi" w:hAnsiTheme="minorHAnsi" w:cstheme="minorHAnsi"/>
        </w:rPr>
      </w:pPr>
      <w:r w:rsidRPr="00756A27">
        <w:rPr>
          <w:rFonts w:asciiTheme="minorHAnsi" w:hAnsiTheme="minorHAnsi" w:cstheme="minorHAnsi"/>
        </w:rPr>
        <w:t>Een andere oplossing kan zijn het centraliseren van een schuldregeling. Deze oplossing werd als interessant gezien, maar nog niet breed gedragen.</w:t>
      </w:r>
    </w:p>
    <w:p w14:paraId="33679F1C" w14:textId="43184827" w:rsidR="00763A95" w:rsidRPr="000003C3" w:rsidRDefault="000003C3" w:rsidP="008130DC">
      <w:pPr>
        <w:pStyle w:val="Lijstalinea"/>
        <w:numPr>
          <w:ilvl w:val="0"/>
          <w:numId w:val="11"/>
        </w:numPr>
        <w:rPr>
          <w:rFonts w:asciiTheme="minorHAnsi" w:hAnsiTheme="minorHAnsi" w:cstheme="minorHAnsi"/>
        </w:rPr>
      </w:pPr>
      <w:r w:rsidRPr="000003C3">
        <w:rPr>
          <w:rFonts w:asciiTheme="minorHAnsi" w:hAnsiTheme="minorHAnsi" w:cstheme="minorHAnsi"/>
        </w:rPr>
        <w:lastRenderedPageBreak/>
        <w:t>B</w:t>
      </w:r>
      <w:r w:rsidR="00763A95" w:rsidRPr="000003C3">
        <w:rPr>
          <w:rFonts w:asciiTheme="minorHAnsi" w:hAnsiTheme="minorHAnsi" w:cstheme="minorHAnsi"/>
        </w:rPr>
        <w:t>ij preve</w:t>
      </w:r>
      <w:r>
        <w:rPr>
          <w:rFonts w:asciiTheme="minorHAnsi" w:hAnsiTheme="minorHAnsi" w:cstheme="minorHAnsi"/>
        </w:rPr>
        <w:t>n</w:t>
      </w:r>
      <w:r w:rsidR="00763A95" w:rsidRPr="000003C3">
        <w:rPr>
          <w:rFonts w:asciiTheme="minorHAnsi" w:hAnsiTheme="minorHAnsi" w:cstheme="minorHAnsi"/>
        </w:rPr>
        <w:t xml:space="preserve">tie en </w:t>
      </w:r>
      <w:proofErr w:type="spellStart"/>
      <w:r w:rsidRPr="000003C3">
        <w:rPr>
          <w:rFonts w:asciiTheme="minorHAnsi" w:hAnsiTheme="minorHAnsi" w:cstheme="minorHAnsi"/>
        </w:rPr>
        <w:t>vroegsignalering</w:t>
      </w:r>
      <w:proofErr w:type="spellEnd"/>
      <w:r w:rsidR="00763A95" w:rsidRPr="000003C3">
        <w:rPr>
          <w:rFonts w:asciiTheme="minorHAnsi" w:hAnsiTheme="minorHAnsi" w:cstheme="minorHAnsi"/>
        </w:rPr>
        <w:t xml:space="preserve"> </w:t>
      </w:r>
      <w:r>
        <w:rPr>
          <w:rFonts w:asciiTheme="minorHAnsi" w:hAnsiTheme="minorHAnsi" w:cstheme="minorHAnsi"/>
        </w:rPr>
        <w:t xml:space="preserve">moet een gemeente </w:t>
      </w:r>
      <w:r w:rsidR="00763A95" w:rsidRPr="000003C3">
        <w:rPr>
          <w:rFonts w:asciiTheme="minorHAnsi" w:hAnsiTheme="minorHAnsi" w:cstheme="minorHAnsi"/>
        </w:rPr>
        <w:t xml:space="preserve">zelf </w:t>
      </w:r>
      <w:r w:rsidR="00F36E45">
        <w:rPr>
          <w:rFonts w:asciiTheme="minorHAnsi" w:hAnsiTheme="minorHAnsi" w:cstheme="minorHAnsi"/>
        </w:rPr>
        <w:t xml:space="preserve">aan de slag. In gezamenlijkheid leren van wat er al dan niet werkt en het ontwikkelen van producten die gemeenten kunnen inzetten, zou helpen. </w:t>
      </w:r>
    </w:p>
    <w:p w14:paraId="33C3295E" w14:textId="69ED5E4A" w:rsidR="00F17D06" w:rsidRPr="000003C3" w:rsidRDefault="000003C3" w:rsidP="008130DC">
      <w:pPr>
        <w:pStyle w:val="Lijstalinea"/>
        <w:numPr>
          <w:ilvl w:val="0"/>
          <w:numId w:val="11"/>
        </w:numPr>
        <w:rPr>
          <w:rFonts w:asciiTheme="minorHAnsi" w:hAnsiTheme="minorHAnsi" w:cstheme="minorHAnsi"/>
        </w:rPr>
      </w:pPr>
      <w:r>
        <w:rPr>
          <w:rFonts w:asciiTheme="minorHAnsi" w:hAnsiTheme="minorHAnsi" w:cstheme="minorHAnsi"/>
        </w:rPr>
        <w:t>Het is f</w:t>
      </w:r>
      <w:r w:rsidR="00F17D06" w:rsidRPr="000003C3">
        <w:rPr>
          <w:rFonts w:asciiTheme="minorHAnsi" w:hAnsiTheme="minorHAnsi" w:cstheme="minorHAnsi"/>
        </w:rPr>
        <w:t>ijn als gemeentes qua armoedebeleid meer op een lijn zouden zitten</w:t>
      </w:r>
      <w:r>
        <w:rPr>
          <w:rFonts w:asciiTheme="minorHAnsi" w:hAnsiTheme="minorHAnsi" w:cstheme="minorHAnsi"/>
        </w:rPr>
        <w:t>, m</w:t>
      </w:r>
      <w:r w:rsidR="00342ABC" w:rsidRPr="000003C3">
        <w:rPr>
          <w:rFonts w:asciiTheme="minorHAnsi" w:hAnsiTheme="minorHAnsi" w:cstheme="minorHAnsi"/>
        </w:rPr>
        <w:t xml:space="preserve">aar dan moet </w:t>
      </w:r>
      <w:r>
        <w:rPr>
          <w:rFonts w:asciiTheme="minorHAnsi" w:hAnsiTheme="minorHAnsi" w:cstheme="minorHAnsi"/>
        </w:rPr>
        <w:t>een gemeente</w:t>
      </w:r>
      <w:r w:rsidR="00342ABC" w:rsidRPr="000003C3">
        <w:rPr>
          <w:rFonts w:asciiTheme="minorHAnsi" w:hAnsiTheme="minorHAnsi" w:cstheme="minorHAnsi"/>
        </w:rPr>
        <w:t xml:space="preserve"> </w:t>
      </w:r>
      <w:r w:rsidR="00D87902">
        <w:rPr>
          <w:rFonts w:asciiTheme="minorHAnsi" w:hAnsiTheme="minorHAnsi" w:cstheme="minorHAnsi"/>
        </w:rPr>
        <w:t>daar wel voldoende</w:t>
      </w:r>
      <w:r w:rsidR="00342ABC" w:rsidRPr="000003C3">
        <w:rPr>
          <w:rFonts w:asciiTheme="minorHAnsi" w:hAnsiTheme="minorHAnsi" w:cstheme="minorHAnsi"/>
        </w:rPr>
        <w:t xml:space="preserve"> </w:t>
      </w:r>
      <w:r w:rsidRPr="000003C3">
        <w:rPr>
          <w:rFonts w:asciiTheme="minorHAnsi" w:hAnsiTheme="minorHAnsi" w:cstheme="minorHAnsi"/>
        </w:rPr>
        <w:t>middelen</w:t>
      </w:r>
      <w:r w:rsidR="00342ABC" w:rsidRPr="000003C3">
        <w:rPr>
          <w:rFonts w:asciiTheme="minorHAnsi" w:hAnsiTheme="minorHAnsi" w:cstheme="minorHAnsi"/>
        </w:rPr>
        <w:t xml:space="preserve"> </w:t>
      </w:r>
      <w:r w:rsidR="00D87902">
        <w:rPr>
          <w:rFonts w:asciiTheme="minorHAnsi" w:hAnsiTheme="minorHAnsi" w:cstheme="minorHAnsi"/>
        </w:rPr>
        <w:t xml:space="preserve">voor </w:t>
      </w:r>
      <w:r w:rsidR="00342ABC" w:rsidRPr="000003C3">
        <w:rPr>
          <w:rFonts w:asciiTheme="minorHAnsi" w:hAnsiTheme="minorHAnsi" w:cstheme="minorHAnsi"/>
        </w:rPr>
        <w:t xml:space="preserve">krijgen. </w:t>
      </w:r>
      <w:r w:rsidR="00F36E45">
        <w:rPr>
          <w:rFonts w:asciiTheme="minorHAnsi" w:hAnsiTheme="minorHAnsi" w:cstheme="minorHAnsi"/>
        </w:rPr>
        <w:t>Het feit blijft dat p</w:t>
      </w:r>
      <w:r w:rsidR="00F36E45" w:rsidRPr="00F36E45">
        <w:rPr>
          <w:rFonts w:asciiTheme="minorHAnsi" w:hAnsiTheme="minorHAnsi" w:cstheme="minorHAnsi"/>
        </w:rPr>
        <w:t>leisters plakken zelfs niet met het meest ruimhartige gemeentelijke beleid</w:t>
      </w:r>
      <w:r w:rsidR="00F36E45">
        <w:rPr>
          <w:rFonts w:asciiTheme="minorHAnsi" w:hAnsiTheme="minorHAnsi" w:cstheme="minorHAnsi"/>
        </w:rPr>
        <w:t xml:space="preserve"> niet mogelijk is. </w:t>
      </w:r>
    </w:p>
    <w:p w14:paraId="05841FF7" w14:textId="3110B232" w:rsidR="004E194D" w:rsidRPr="00082DE6" w:rsidRDefault="00082DE6" w:rsidP="008130DC">
      <w:pPr>
        <w:pStyle w:val="Lijstalinea"/>
        <w:numPr>
          <w:ilvl w:val="0"/>
          <w:numId w:val="11"/>
        </w:numPr>
        <w:rPr>
          <w:rFonts w:asciiTheme="minorHAnsi" w:hAnsiTheme="minorHAnsi" w:cstheme="minorHAnsi"/>
        </w:rPr>
      </w:pPr>
      <w:r w:rsidRPr="00082DE6">
        <w:rPr>
          <w:rFonts w:asciiTheme="minorHAnsi" w:hAnsiTheme="minorHAnsi" w:cstheme="minorHAnsi"/>
        </w:rPr>
        <w:t>Standaardiseren</w:t>
      </w:r>
      <w:r w:rsidR="00A7711E" w:rsidRPr="00082DE6">
        <w:rPr>
          <w:rFonts w:asciiTheme="minorHAnsi" w:hAnsiTheme="minorHAnsi" w:cstheme="minorHAnsi"/>
        </w:rPr>
        <w:t xml:space="preserve"> moet je niet op alle vlakken willen. </w:t>
      </w:r>
      <w:r w:rsidR="005F0DA7" w:rsidRPr="00082DE6">
        <w:rPr>
          <w:rFonts w:asciiTheme="minorHAnsi" w:hAnsiTheme="minorHAnsi" w:cstheme="minorHAnsi"/>
        </w:rPr>
        <w:t>Het gesprek over de rolverduidelijking moet goed gevoerd worden.</w:t>
      </w:r>
    </w:p>
    <w:p w14:paraId="754CB5FB" w14:textId="77777777" w:rsidR="00711168" w:rsidRPr="00717C4D" w:rsidRDefault="00711168" w:rsidP="00D83912">
      <w:pPr>
        <w:rPr>
          <w:rFonts w:asciiTheme="minorHAnsi" w:hAnsiTheme="minorHAnsi" w:cstheme="minorHAnsi"/>
        </w:rPr>
      </w:pPr>
    </w:p>
    <w:sectPr w:rsidR="00711168" w:rsidRPr="00717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92D94"/>
    <w:multiLevelType w:val="hybridMultilevel"/>
    <w:tmpl w:val="CF765EB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100273"/>
    <w:multiLevelType w:val="hybridMultilevel"/>
    <w:tmpl w:val="34E6B440"/>
    <w:lvl w:ilvl="0" w:tplc="72745F0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575547"/>
    <w:multiLevelType w:val="hybridMultilevel"/>
    <w:tmpl w:val="7D3ABC3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37645EB"/>
    <w:multiLevelType w:val="hybridMultilevel"/>
    <w:tmpl w:val="552CDD26"/>
    <w:lvl w:ilvl="0" w:tplc="72745F04">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6E307F0"/>
    <w:multiLevelType w:val="hybridMultilevel"/>
    <w:tmpl w:val="77707960"/>
    <w:lvl w:ilvl="0" w:tplc="72745F04">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443B1D"/>
    <w:multiLevelType w:val="hybridMultilevel"/>
    <w:tmpl w:val="5882EFD0"/>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1E43802"/>
    <w:multiLevelType w:val="hybridMultilevel"/>
    <w:tmpl w:val="069E5FD4"/>
    <w:lvl w:ilvl="0" w:tplc="72745F0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5DF60CD"/>
    <w:multiLevelType w:val="hybridMultilevel"/>
    <w:tmpl w:val="A7B0B5E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6795B30"/>
    <w:multiLevelType w:val="hybridMultilevel"/>
    <w:tmpl w:val="CEA881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32779654">
    <w:abstractNumId w:val="8"/>
  </w:num>
  <w:num w:numId="2" w16cid:durableId="179397704">
    <w:abstractNumId w:val="8"/>
  </w:num>
  <w:num w:numId="3" w16cid:durableId="890968497">
    <w:abstractNumId w:val="5"/>
  </w:num>
  <w:num w:numId="4" w16cid:durableId="647243762">
    <w:abstractNumId w:val="1"/>
  </w:num>
  <w:num w:numId="5" w16cid:durableId="219942901">
    <w:abstractNumId w:val="6"/>
  </w:num>
  <w:num w:numId="6" w16cid:durableId="773129913">
    <w:abstractNumId w:val="0"/>
  </w:num>
  <w:num w:numId="7" w16cid:durableId="1758938829">
    <w:abstractNumId w:val="4"/>
  </w:num>
  <w:num w:numId="8" w16cid:durableId="1653674646">
    <w:abstractNumId w:val="3"/>
  </w:num>
  <w:num w:numId="9" w16cid:durableId="783616681">
    <w:abstractNumId w:val="8"/>
  </w:num>
  <w:num w:numId="10" w16cid:durableId="400442893">
    <w:abstractNumId w:val="2"/>
  </w:num>
  <w:num w:numId="11" w16cid:durableId="1795174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B6"/>
    <w:rsid w:val="000003C3"/>
    <w:rsid w:val="00006E44"/>
    <w:rsid w:val="00011A41"/>
    <w:rsid w:val="00016171"/>
    <w:rsid w:val="000327D8"/>
    <w:rsid w:val="00044E5B"/>
    <w:rsid w:val="0004531D"/>
    <w:rsid w:val="00057AF7"/>
    <w:rsid w:val="00065356"/>
    <w:rsid w:val="00081941"/>
    <w:rsid w:val="00082DE6"/>
    <w:rsid w:val="00095A9C"/>
    <w:rsid w:val="000B03E8"/>
    <w:rsid w:val="000B0CED"/>
    <w:rsid w:val="000B146D"/>
    <w:rsid w:val="000C7B84"/>
    <w:rsid w:val="0010648B"/>
    <w:rsid w:val="001277F3"/>
    <w:rsid w:val="001328AA"/>
    <w:rsid w:val="00142811"/>
    <w:rsid w:val="001453D3"/>
    <w:rsid w:val="00155ECF"/>
    <w:rsid w:val="00156756"/>
    <w:rsid w:val="0016402E"/>
    <w:rsid w:val="00170612"/>
    <w:rsid w:val="0018591F"/>
    <w:rsid w:val="00195022"/>
    <w:rsid w:val="001E4BE2"/>
    <w:rsid w:val="00225CFD"/>
    <w:rsid w:val="00233545"/>
    <w:rsid w:val="00244112"/>
    <w:rsid w:val="00252902"/>
    <w:rsid w:val="002530BE"/>
    <w:rsid w:val="00266881"/>
    <w:rsid w:val="0028086A"/>
    <w:rsid w:val="002812AB"/>
    <w:rsid w:val="00281BD7"/>
    <w:rsid w:val="00283E6E"/>
    <w:rsid w:val="0028583E"/>
    <w:rsid w:val="0028757E"/>
    <w:rsid w:val="0029774F"/>
    <w:rsid w:val="0029795A"/>
    <w:rsid w:val="002C7D28"/>
    <w:rsid w:val="002E295F"/>
    <w:rsid w:val="002E4A2D"/>
    <w:rsid w:val="002F56C6"/>
    <w:rsid w:val="00300E8B"/>
    <w:rsid w:val="00301CB6"/>
    <w:rsid w:val="00315B94"/>
    <w:rsid w:val="003416A7"/>
    <w:rsid w:val="00342ABC"/>
    <w:rsid w:val="003531FD"/>
    <w:rsid w:val="00355403"/>
    <w:rsid w:val="00372FCE"/>
    <w:rsid w:val="0037303E"/>
    <w:rsid w:val="00373813"/>
    <w:rsid w:val="00381EEC"/>
    <w:rsid w:val="003842C6"/>
    <w:rsid w:val="0039729C"/>
    <w:rsid w:val="003A6102"/>
    <w:rsid w:val="003D2AA5"/>
    <w:rsid w:val="003E408D"/>
    <w:rsid w:val="00401EFD"/>
    <w:rsid w:val="0043137B"/>
    <w:rsid w:val="004503F4"/>
    <w:rsid w:val="00460489"/>
    <w:rsid w:val="00470C03"/>
    <w:rsid w:val="00472318"/>
    <w:rsid w:val="004A3A76"/>
    <w:rsid w:val="004B2FC6"/>
    <w:rsid w:val="004B566F"/>
    <w:rsid w:val="004D2DC0"/>
    <w:rsid w:val="004E194D"/>
    <w:rsid w:val="004E49A2"/>
    <w:rsid w:val="004F5D6B"/>
    <w:rsid w:val="004F7DB4"/>
    <w:rsid w:val="00532673"/>
    <w:rsid w:val="00536246"/>
    <w:rsid w:val="00541D01"/>
    <w:rsid w:val="00554414"/>
    <w:rsid w:val="00562C51"/>
    <w:rsid w:val="00580396"/>
    <w:rsid w:val="00585A87"/>
    <w:rsid w:val="00592F53"/>
    <w:rsid w:val="005A1A31"/>
    <w:rsid w:val="005A401F"/>
    <w:rsid w:val="005B24CE"/>
    <w:rsid w:val="005C4E56"/>
    <w:rsid w:val="005C5104"/>
    <w:rsid w:val="005E6E5E"/>
    <w:rsid w:val="005F037B"/>
    <w:rsid w:val="005F0DA7"/>
    <w:rsid w:val="005F6BCE"/>
    <w:rsid w:val="00603D16"/>
    <w:rsid w:val="006042F0"/>
    <w:rsid w:val="006126C3"/>
    <w:rsid w:val="0061449E"/>
    <w:rsid w:val="0061487C"/>
    <w:rsid w:val="00633178"/>
    <w:rsid w:val="00635D17"/>
    <w:rsid w:val="006400D5"/>
    <w:rsid w:val="00640635"/>
    <w:rsid w:val="0065239B"/>
    <w:rsid w:val="006641C5"/>
    <w:rsid w:val="0067275B"/>
    <w:rsid w:val="006771A8"/>
    <w:rsid w:val="00690BA6"/>
    <w:rsid w:val="006A6C5F"/>
    <w:rsid w:val="006B316B"/>
    <w:rsid w:val="006D424F"/>
    <w:rsid w:val="006E6F5F"/>
    <w:rsid w:val="00711168"/>
    <w:rsid w:val="00717C4D"/>
    <w:rsid w:val="007250D6"/>
    <w:rsid w:val="00746C6A"/>
    <w:rsid w:val="00756A27"/>
    <w:rsid w:val="007601AF"/>
    <w:rsid w:val="00763A95"/>
    <w:rsid w:val="00766552"/>
    <w:rsid w:val="00793DDC"/>
    <w:rsid w:val="007C0CFA"/>
    <w:rsid w:val="007C0FC9"/>
    <w:rsid w:val="007C46D3"/>
    <w:rsid w:val="007C7BD9"/>
    <w:rsid w:val="007E3329"/>
    <w:rsid w:val="00800ED9"/>
    <w:rsid w:val="00810B23"/>
    <w:rsid w:val="0081305F"/>
    <w:rsid w:val="008130DC"/>
    <w:rsid w:val="00814268"/>
    <w:rsid w:val="008416C1"/>
    <w:rsid w:val="008438AC"/>
    <w:rsid w:val="00865752"/>
    <w:rsid w:val="00897F8B"/>
    <w:rsid w:val="008A0BD1"/>
    <w:rsid w:val="008B11C4"/>
    <w:rsid w:val="008B2EF1"/>
    <w:rsid w:val="008D0D43"/>
    <w:rsid w:val="008D7541"/>
    <w:rsid w:val="008E02B4"/>
    <w:rsid w:val="008F00E6"/>
    <w:rsid w:val="00914B7F"/>
    <w:rsid w:val="00923831"/>
    <w:rsid w:val="009255BC"/>
    <w:rsid w:val="00931582"/>
    <w:rsid w:val="009409E7"/>
    <w:rsid w:val="00962CD6"/>
    <w:rsid w:val="009728FD"/>
    <w:rsid w:val="00992404"/>
    <w:rsid w:val="00992E56"/>
    <w:rsid w:val="009A0EA9"/>
    <w:rsid w:val="009A31F8"/>
    <w:rsid w:val="009B3D27"/>
    <w:rsid w:val="009C1A19"/>
    <w:rsid w:val="009C4057"/>
    <w:rsid w:val="009D0D39"/>
    <w:rsid w:val="009D2EE1"/>
    <w:rsid w:val="009D4AF0"/>
    <w:rsid w:val="009E0B2D"/>
    <w:rsid w:val="009E54B9"/>
    <w:rsid w:val="00A11AC0"/>
    <w:rsid w:val="00A126FE"/>
    <w:rsid w:val="00A21E91"/>
    <w:rsid w:val="00A26E71"/>
    <w:rsid w:val="00A51B49"/>
    <w:rsid w:val="00A61D00"/>
    <w:rsid w:val="00A73999"/>
    <w:rsid w:val="00A7711E"/>
    <w:rsid w:val="00A97073"/>
    <w:rsid w:val="00AA242B"/>
    <w:rsid w:val="00AD0389"/>
    <w:rsid w:val="00AE44CB"/>
    <w:rsid w:val="00AF13E9"/>
    <w:rsid w:val="00AF16EE"/>
    <w:rsid w:val="00AF2673"/>
    <w:rsid w:val="00AF4C1C"/>
    <w:rsid w:val="00B04657"/>
    <w:rsid w:val="00B05FB0"/>
    <w:rsid w:val="00B14FEE"/>
    <w:rsid w:val="00B15810"/>
    <w:rsid w:val="00B2310F"/>
    <w:rsid w:val="00B24C24"/>
    <w:rsid w:val="00B7123C"/>
    <w:rsid w:val="00B76940"/>
    <w:rsid w:val="00B90876"/>
    <w:rsid w:val="00B908D4"/>
    <w:rsid w:val="00BB216C"/>
    <w:rsid w:val="00BE45F6"/>
    <w:rsid w:val="00BE6178"/>
    <w:rsid w:val="00BF2530"/>
    <w:rsid w:val="00BF453E"/>
    <w:rsid w:val="00C0640F"/>
    <w:rsid w:val="00C10900"/>
    <w:rsid w:val="00C24A0B"/>
    <w:rsid w:val="00C330C8"/>
    <w:rsid w:val="00C423A1"/>
    <w:rsid w:val="00C50F1C"/>
    <w:rsid w:val="00C65C4D"/>
    <w:rsid w:val="00C668F1"/>
    <w:rsid w:val="00C85BE4"/>
    <w:rsid w:val="00C94845"/>
    <w:rsid w:val="00CA0BEC"/>
    <w:rsid w:val="00CA2BD0"/>
    <w:rsid w:val="00CB3DB0"/>
    <w:rsid w:val="00CB4BEE"/>
    <w:rsid w:val="00CC0A80"/>
    <w:rsid w:val="00CD2917"/>
    <w:rsid w:val="00CE61E1"/>
    <w:rsid w:val="00CF6D70"/>
    <w:rsid w:val="00D046B2"/>
    <w:rsid w:val="00D1297B"/>
    <w:rsid w:val="00D30437"/>
    <w:rsid w:val="00D41930"/>
    <w:rsid w:val="00D42D9D"/>
    <w:rsid w:val="00D42FB7"/>
    <w:rsid w:val="00D456E4"/>
    <w:rsid w:val="00D603D3"/>
    <w:rsid w:val="00D829D9"/>
    <w:rsid w:val="00D83912"/>
    <w:rsid w:val="00D87902"/>
    <w:rsid w:val="00D87C66"/>
    <w:rsid w:val="00D94EC7"/>
    <w:rsid w:val="00DA2704"/>
    <w:rsid w:val="00DA63F7"/>
    <w:rsid w:val="00DB6889"/>
    <w:rsid w:val="00DB7C81"/>
    <w:rsid w:val="00DC15C6"/>
    <w:rsid w:val="00DD38F3"/>
    <w:rsid w:val="00DE206B"/>
    <w:rsid w:val="00DF1F12"/>
    <w:rsid w:val="00DF6613"/>
    <w:rsid w:val="00E0637E"/>
    <w:rsid w:val="00E178FA"/>
    <w:rsid w:val="00E17A89"/>
    <w:rsid w:val="00E206F5"/>
    <w:rsid w:val="00E222E8"/>
    <w:rsid w:val="00E3114A"/>
    <w:rsid w:val="00E32918"/>
    <w:rsid w:val="00E44E38"/>
    <w:rsid w:val="00E76F07"/>
    <w:rsid w:val="00E80CE6"/>
    <w:rsid w:val="00E9730D"/>
    <w:rsid w:val="00EB3942"/>
    <w:rsid w:val="00EB4265"/>
    <w:rsid w:val="00EB7E5F"/>
    <w:rsid w:val="00ED7913"/>
    <w:rsid w:val="00F03F4B"/>
    <w:rsid w:val="00F17D06"/>
    <w:rsid w:val="00F25059"/>
    <w:rsid w:val="00F36E45"/>
    <w:rsid w:val="00F373FB"/>
    <w:rsid w:val="00F44B72"/>
    <w:rsid w:val="00F75E55"/>
    <w:rsid w:val="00F809B2"/>
    <w:rsid w:val="00F858B6"/>
    <w:rsid w:val="00F939BF"/>
    <w:rsid w:val="00FA6A44"/>
    <w:rsid w:val="00FB3E8C"/>
    <w:rsid w:val="00FB4FCB"/>
    <w:rsid w:val="00FD2B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713A"/>
  <w15:chartTrackingRefBased/>
  <w15:docId w15:val="{64B6AA5B-A797-4A98-99C9-C01ECF81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58B6"/>
    <w:pPr>
      <w:spacing w:after="0" w:line="240" w:lineRule="auto"/>
    </w:pPr>
    <w:rPr>
      <w:rFonts w:ascii="Calibri" w:hAnsi="Calibri" w:cs="Calibri"/>
      <w:kern w:val="0"/>
      <w14:ligatures w14:val="none"/>
    </w:rPr>
  </w:style>
  <w:style w:type="paragraph" w:styleId="Kop1">
    <w:name w:val="heading 1"/>
    <w:basedOn w:val="Standaard"/>
    <w:next w:val="Standaard"/>
    <w:link w:val="Kop1Char"/>
    <w:uiPriority w:val="9"/>
    <w:qFormat/>
    <w:rsid w:val="00F858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858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858B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858B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858B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858B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58B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58B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58B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58B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858B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858B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858B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858B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858B6"/>
    <w:rPr>
      <w:rFonts w:ascii="Calibri" w:eastAsiaTheme="majorEastAsia" w:hAnsi="Calibri" w:cstheme="majorBidi"/>
      <w:i/>
      <w:iCs/>
      <w:color w:val="595959" w:themeColor="text1" w:themeTint="A6"/>
      <w:kern w:val="0"/>
      <w14:ligatures w14:val="none"/>
    </w:rPr>
  </w:style>
  <w:style w:type="character" w:customStyle="1" w:styleId="Kop7Char">
    <w:name w:val="Kop 7 Char"/>
    <w:basedOn w:val="Standaardalinea-lettertype"/>
    <w:link w:val="Kop7"/>
    <w:uiPriority w:val="9"/>
    <w:semiHidden/>
    <w:rsid w:val="00F858B6"/>
    <w:rPr>
      <w:rFonts w:ascii="Calibri" w:eastAsiaTheme="majorEastAsia" w:hAnsi="Calibri" w:cstheme="majorBidi"/>
      <w:color w:val="595959" w:themeColor="text1" w:themeTint="A6"/>
      <w:kern w:val="0"/>
      <w14:ligatures w14:val="none"/>
    </w:rPr>
  </w:style>
  <w:style w:type="character" w:customStyle="1" w:styleId="Kop8Char">
    <w:name w:val="Kop 8 Char"/>
    <w:basedOn w:val="Standaardalinea-lettertype"/>
    <w:link w:val="Kop8"/>
    <w:uiPriority w:val="9"/>
    <w:semiHidden/>
    <w:rsid w:val="00F858B6"/>
    <w:rPr>
      <w:rFonts w:ascii="Calibri" w:eastAsiaTheme="majorEastAsia" w:hAnsi="Calibri" w:cstheme="majorBidi"/>
      <w:i/>
      <w:iCs/>
      <w:color w:val="272727" w:themeColor="text1" w:themeTint="D8"/>
      <w:kern w:val="0"/>
      <w14:ligatures w14:val="none"/>
    </w:rPr>
  </w:style>
  <w:style w:type="character" w:customStyle="1" w:styleId="Kop9Char">
    <w:name w:val="Kop 9 Char"/>
    <w:basedOn w:val="Standaardalinea-lettertype"/>
    <w:link w:val="Kop9"/>
    <w:uiPriority w:val="9"/>
    <w:semiHidden/>
    <w:rsid w:val="00F858B6"/>
    <w:rPr>
      <w:rFonts w:ascii="Calibri" w:eastAsiaTheme="majorEastAsia" w:hAnsi="Calibri" w:cstheme="majorBidi"/>
      <w:color w:val="272727" w:themeColor="text1" w:themeTint="D8"/>
      <w:kern w:val="0"/>
      <w14:ligatures w14:val="none"/>
    </w:rPr>
  </w:style>
  <w:style w:type="paragraph" w:styleId="Titel">
    <w:name w:val="Title"/>
    <w:basedOn w:val="Standaard"/>
    <w:next w:val="Standaard"/>
    <w:link w:val="TitelChar"/>
    <w:uiPriority w:val="10"/>
    <w:qFormat/>
    <w:rsid w:val="00F858B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58B6"/>
    <w:rPr>
      <w:rFonts w:asciiTheme="majorHAnsi" w:eastAsiaTheme="majorEastAsia" w:hAnsiTheme="majorHAnsi" w:cstheme="majorBidi"/>
      <w:spacing w:val="-10"/>
      <w:kern w:val="28"/>
      <w:sz w:val="56"/>
      <w:szCs w:val="56"/>
      <w14:ligatures w14:val="none"/>
    </w:rPr>
  </w:style>
  <w:style w:type="paragraph" w:styleId="Ondertitel">
    <w:name w:val="Subtitle"/>
    <w:basedOn w:val="Standaard"/>
    <w:next w:val="Standaard"/>
    <w:link w:val="OndertitelChar"/>
    <w:uiPriority w:val="11"/>
    <w:qFormat/>
    <w:rsid w:val="00F858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58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58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58B6"/>
    <w:rPr>
      <w:i/>
      <w:iCs/>
      <w:color w:val="404040" w:themeColor="text1" w:themeTint="BF"/>
    </w:rPr>
  </w:style>
  <w:style w:type="paragraph" w:styleId="Lijstalinea">
    <w:name w:val="List Paragraph"/>
    <w:basedOn w:val="Standaard"/>
    <w:uiPriority w:val="34"/>
    <w:qFormat/>
    <w:rsid w:val="00F858B6"/>
    <w:pPr>
      <w:ind w:left="720"/>
      <w:contextualSpacing/>
    </w:pPr>
  </w:style>
  <w:style w:type="character" w:styleId="Intensievebenadrukking">
    <w:name w:val="Intense Emphasis"/>
    <w:basedOn w:val="Standaardalinea-lettertype"/>
    <w:uiPriority w:val="21"/>
    <w:qFormat/>
    <w:rsid w:val="00F858B6"/>
    <w:rPr>
      <w:i/>
      <w:iCs/>
      <w:color w:val="2F5496" w:themeColor="accent1" w:themeShade="BF"/>
    </w:rPr>
  </w:style>
  <w:style w:type="paragraph" w:styleId="Duidelijkcitaat">
    <w:name w:val="Intense Quote"/>
    <w:basedOn w:val="Standaard"/>
    <w:next w:val="Standaard"/>
    <w:link w:val="DuidelijkcitaatChar"/>
    <w:uiPriority w:val="30"/>
    <w:qFormat/>
    <w:rsid w:val="00F85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858B6"/>
    <w:rPr>
      <w:i/>
      <w:iCs/>
      <w:color w:val="2F5496" w:themeColor="accent1" w:themeShade="BF"/>
    </w:rPr>
  </w:style>
  <w:style w:type="character" w:styleId="Intensieveverwijzing">
    <w:name w:val="Intense Reference"/>
    <w:basedOn w:val="Standaardalinea-lettertype"/>
    <w:uiPriority w:val="32"/>
    <w:qFormat/>
    <w:rsid w:val="00F858B6"/>
    <w:rPr>
      <w:b/>
      <w:bCs/>
      <w:smallCaps/>
      <w:color w:val="2F5496" w:themeColor="accent1" w:themeShade="BF"/>
      <w:spacing w:val="5"/>
    </w:rPr>
  </w:style>
  <w:style w:type="character" w:styleId="Verwijzingopmerking">
    <w:name w:val="annotation reference"/>
    <w:basedOn w:val="Standaardalinea-lettertype"/>
    <w:uiPriority w:val="99"/>
    <w:semiHidden/>
    <w:unhideWhenUsed/>
    <w:rsid w:val="008B11C4"/>
    <w:rPr>
      <w:sz w:val="16"/>
      <w:szCs w:val="16"/>
    </w:rPr>
  </w:style>
  <w:style w:type="paragraph" w:styleId="Tekstopmerking">
    <w:name w:val="annotation text"/>
    <w:basedOn w:val="Standaard"/>
    <w:link w:val="TekstopmerkingChar"/>
    <w:uiPriority w:val="99"/>
    <w:unhideWhenUsed/>
    <w:rsid w:val="008B11C4"/>
    <w:rPr>
      <w:sz w:val="20"/>
      <w:szCs w:val="20"/>
    </w:rPr>
  </w:style>
  <w:style w:type="character" w:customStyle="1" w:styleId="TekstopmerkingChar">
    <w:name w:val="Tekst opmerking Char"/>
    <w:basedOn w:val="Standaardalinea-lettertype"/>
    <w:link w:val="Tekstopmerking"/>
    <w:uiPriority w:val="99"/>
    <w:rsid w:val="008B11C4"/>
    <w:rPr>
      <w:rFonts w:ascii="Calibri" w:hAnsi="Calibri" w:cs="Calibri"/>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8B11C4"/>
    <w:rPr>
      <w:b/>
      <w:bCs/>
    </w:rPr>
  </w:style>
  <w:style w:type="character" w:customStyle="1" w:styleId="OnderwerpvanopmerkingChar">
    <w:name w:val="Onderwerp van opmerking Char"/>
    <w:basedOn w:val="TekstopmerkingChar"/>
    <w:link w:val="Onderwerpvanopmerking"/>
    <w:uiPriority w:val="99"/>
    <w:semiHidden/>
    <w:rsid w:val="008B11C4"/>
    <w:rPr>
      <w:rFonts w:ascii="Calibri" w:hAnsi="Calibri" w:cs="Calibri"/>
      <w:b/>
      <w:bCs/>
      <w:kern w:val="0"/>
      <w:sz w:val="20"/>
      <w:szCs w:val="20"/>
      <w14:ligatures w14:val="none"/>
    </w:rPr>
  </w:style>
  <w:style w:type="paragraph" w:styleId="Revisie">
    <w:name w:val="Revision"/>
    <w:hidden/>
    <w:uiPriority w:val="99"/>
    <w:semiHidden/>
    <w:rsid w:val="005F6BCE"/>
    <w:pPr>
      <w:spacing w:after="0" w:line="240" w:lineRule="auto"/>
    </w:pPr>
    <w:rPr>
      <w:rFonts w:ascii="Calibri" w:hAnsi="Calibri" w:cs="Calibri"/>
      <w:kern w:val="0"/>
      <w14:ligatures w14:val="none"/>
    </w:rPr>
  </w:style>
  <w:style w:type="character" w:styleId="Hyperlink">
    <w:name w:val="Hyperlink"/>
    <w:basedOn w:val="Standaardalinea-lettertype"/>
    <w:uiPriority w:val="99"/>
    <w:unhideWhenUsed/>
    <w:rsid w:val="005F6BCE"/>
    <w:rPr>
      <w:color w:val="0563C1" w:themeColor="hyperlink"/>
      <w:u w:val="single"/>
    </w:rPr>
  </w:style>
  <w:style w:type="character" w:styleId="Onopgelostemelding">
    <w:name w:val="Unresolved Mention"/>
    <w:basedOn w:val="Standaardalinea-lettertype"/>
    <w:uiPriority w:val="99"/>
    <w:semiHidden/>
    <w:unhideWhenUsed/>
    <w:rsid w:val="005F6BCE"/>
    <w:rPr>
      <w:color w:val="605E5C"/>
      <w:shd w:val="clear" w:color="auto" w:fill="E1DFDD"/>
    </w:rPr>
  </w:style>
  <w:style w:type="character" w:customStyle="1" w:styleId="cf01">
    <w:name w:val="cf01"/>
    <w:basedOn w:val="Standaardalinea-lettertype"/>
    <w:rsid w:val="00AF13E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79794">
      <w:bodyDiv w:val="1"/>
      <w:marLeft w:val="0"/>
      <w:marRight w:val="0"/>
      <w:marTop w:val="0"/>
      <w:marBottom w:val="0"/>
      <w:divBdr>
        <w:top w:val="none" w:sz="0" w:space="0" w:color="auto"/>
        <w:left w:val="none" w:sz="0" w:space="0" w:color="auto"/>
        <w:bottom w:val="none" w:sz="0" w:space="0" w:color="auto"/>
        <w:right w:val="none" w:sz="0" w:space="0" w:color="auto"/>
      </w:divBdr>
    </w:div>
    <w:div w:id="434905244">
      <w:bodyDiv w:val="1"/>
      <w:marLeft w:val="0"/>
      <w:marRight w:val="0"/>
      <w:marTop w:val="0"/>
      <w:marBottom w:val="0"/>
      <w:divBdr>
        <w:top w:val="none" w:sz="0" w:space="0" w:color="auto"/>
        <w:left w:val="none" w:sz="0" w:space="0" w:color="auto"/>
        <w:bottom w:val="none" w:sz="0" w:space="0" w:color="auto"/>
        <w:right w:val="none" w:sz="0" w:space="0" w:color="auto"/>
      </w:divBdr>
    </w:div>
    <w:div w:id="70217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40stedennetwerk.nl/nieuws/manifest-geen-pleisters-me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ationaleombudsman.nl/publicaties/onderzoeken/hoe-eerder-hoe-bet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1145DA077194C8EECF5888EC5771C" ma:contentTypeVersion="19" ma:contentTypeDescription="Een nieuw document maken." ma:contentTypeScope="" ma:versionID="f037585e6b5b30a8770c02100b4cbdcb">
  <xsd:schema xmlns:xsd="http://www.w3.org/2001/XMLSchema" xmlns:xs="http://www.w3.org/2001/XMLSchema" xmlns:p="http://schemas.microsoft.com/office/2006/metadata/properties" xmlns:ns2="8e81451a-7fad-465e-8139-85277508c22a" xmlns:ns3="450b9a15-af49-4f40-b69a-8423b72a8e67" targetNamespace="http://schemas.microsoft.com/office/2006/metadata/properties" ma:root="true" ma:fieldsID="3859ded9a0f5090161331d008a371f13" ns2:_="" ns3:_="">
    <xsd:import namespace="8e81451a-7fad-465e-8139-85277508c22a"/>
    <xsd:import namespace="450b9a15-af49-4f40-b69a-8423b72a8e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1451a-7fad-465e-8139-85277508c22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7988d145-e410-4dd6-9b52-1b5dafdd6882}" ma:internalName="TaxCatchAll" ma:showField="CatchAllData" ma:web="8e81451a-7fad-465e-8139-85277508c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0b9a15-af49-4f40-b69a-8423b72a8e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 ma:index="12" nillable="true" ma:displayName="Datum" ma:format="DateOnly" ma:internalName="Datum">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feb31f60-cdfd-4b84-98d8-c9147e7544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 xmlns="450b9a15-af49-4f40-b69a-8423b72a8e67" xsi:nil="true"/>
    <TaxCatchAll xmlns="8e81451a-7fad-465e-8139-85277508c22a" xsi:nil="true"/>
    <lcf76f155ced4ddcb4097134ff3c332f xmlns="450b9a15-af49-4f40-b69a-8423b72a8e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E9823-4C72-4D56-AEC5-61287D928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1451a-7fad-465e-8139-85277508c22a"/>
    <ds:schemaRef ds:uri="450b9a15-af49-4f40-b69a-8423b72a8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7C5F1-D1A3-4062-8303-B7A809F91580}">
  <ds:schemaRefs>
    <ds:schemaRef ds:uri="http://schemas.microsoft.com/office/2006/metadata/properties"/>
    <ds:schemaRef ds:uri="http://schemas.microsoft.com/office/infopath/2007/PartnerControls"/>
    <ds:schemaRef ds:uri="450b9a15-af49-4f40-b69a-8423b72a8e67"/>
    <ds:schemaRef ds:uri="8e81451a-7fad-465e-8139-85277508c22a"/>
  </ds:schemaRefs>
</ds:datastoreItem>
</file>

<file path=customXml/itemProps3.xml><?xml version="1.0" encoding="utf-8"?>
<ds:datastoreItem xmlns:ds="http://schemas.openxmlformats.org/officeDocument/2006/customXml" ds:itemID="{540C6FC9-AB50-437D-8723-02EC9AE193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6351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Hidde Hageman</dc:creator>
  <cp:keywords/>
  <dc:description/>
  <cp:lastModifiedBy>Wim Vierling</cp:lastModifiedBy>
  <cp:revision>2</cp:revision>
  <dcterms:created xsi:type="dcterms:W3CDTF">2024-08-20T14:13:00Z</dcterms:created>
  <dcterms:modified xsi:type="dcterms:W3CDTF">2024-08-20T14:13:00Z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0x010100EAD1145DA077194C8EECF5888EC5771C</vt:lpwstr>
  </property>
  <property fmtid="{D5CDD505-2E9C-101B-9397-08002B2CF9AE}" pid="3" name="MediaServiceImageTags">
    <vt:lpwstr/>
  </property>
</Properties>
</file>